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D8CE6" w14:textId="13C245DB" w:rsidR="005F4D5D" w:rsidRDefault="009B48B6" w:rsidP="005F4D5D">
      <w:pPr>
        <w:jc w:val="center"/>
        <w:rPr>
          <w:rFonts w:eastAsia="华文中宋" w:hint="eastAsia"/>
          <w:sz w:val="32"/>
          <w:szCs w:val="32"/>
        </w:rPr>
      </w:pPr>
      <w:r>
        <w:rPr>
          <w:rFonts w:eastAsia="华文中宋" w:hint="eastAsia"/>
          <w:sz w:val="32"/>
          <w:szCs w:val="32"/>
        </w:rPr>
        <w:t>课程设计任务书</w:t>
      </w:r>
    </w:p>
    <w:p w14:paraId="671C20B7" w14:textId="77777777" w:rsidR="009B48B6" w:rsidRDefault="009B48B6" w:rsidP="009B48B6">
      <w:pPr>
        <w:ind w:firstLineChars="200" w:firstLine="420"/>
        <w:rPr>
          <w:rFonts w:hint="eastAsia"/>
          <w:b/>
          <w:bCs/>
        </w:rPr>
      </w:pPr>
    </w:p>
    <w:p w14:paraId="58B55395" w14:textId="77777777" w:rsidR="00B3591B" w:rsidRPr="00D65E3E" w:rsidRDefault="00B3591B" w:rsidP="00B3591B">
      <w:pPr>
        <w:pStyle w:val="1"/>
        <w:rPr>
          <w:rFonts w:asciiTheme="majorBidi" w:hAnsiTheme="majorBidi"/>
        </w:rPr>
      </w:pPr>
      <w:r w:rsidRPr="00D65E3E">
        <w:rPr>
          <w:rFonts w:asciiTheme="majorBidi" w:hAnsiTheme="majorBidi"/>
        </w:rPr>
        <w:t>一、课程设计目标：</w:t>
      </w:r>
    </w:p>
    <w:p w14:paraId="3F54581E" w14:textId="77777777" w:rsidR="00B3591B" w:rsidRPr="00AD7211" w:rsidRDefault="00B3591B" w:rsidP="00B3591B">
      <w:pPr>
        <w:pStyle w:val="a3"/>
        <w:numPr>
          <w:ilvl w:val="0"/>
          <w:numId w:val="3"/>
        </w:numPr>
        <w:spacing w:line="440" w:lineRule="exact"/>
        <w:ind w:firstLineChars="0"/>
        <w:contextualSpacing/>
        <w:rPr>
          <w:rFonts w:asciiTheme="majorBidi" w:hAnsiTheme="majorBidi" w:cstheme="majorBidi"/>
          <w:sz w:val="24"/>
          <w:szCs w:val="28"/>
        </w:rPr>
      </w:pPr>
      <w:r w:rsidRPr="00AD7211">
        <w:rPr>
          <w:rFonts w:asciiTheme="majorBidi" w:hAnsiTheme="majorBidi" w:cstheme="majorBidi"/>
          <w:sz w:val="24"/>
          <w:szCs w:val="28"/>
        </w:rPr>
        <w:t>掌握</w:t>
      </w:r>
      <w:r w:rsidRPr="00AD7211">
        <w:rPr>
          <w:rFonts w:asciiTheme="majorBidi" w:hAnsiTheme="majorBidi" w:cstheme="majorBidi"/>
          <w:sz w:val="24"/>
          <w:szCs w:val="28"/>
        </w:rPr>
        <w:t>Web</w:t>
      </w:r>
      <w:r w:rsidRPr="00AD7211">
        <w:rPr>
          <w:rFonts w:asciiTheme="majorBidi" w:hAnsiTheme="majorBidi" w:cstheme="majorBidi"/>
          <w:sz w:val="24"/>
          <w:szCs w:val="28"/>
        </w:rPr>
        <w:t>服务器页面缓存机制，设计并实现基于</w:t>
      </w:r>
      <w:r w:rsidRPr="00AD7211">
        <w:rPr>
          <w:rFonts w:asciiTheme="majorBidi" w:hAnsiTheme="majorBidi" w:cstheme="majorBidi"/>
          <w:sz w:val="24"/>
          <w:szCs w:val="28"/>
        </w:rPr>
        <w:t>LRU</w:t>
      </w:r>
      <w:r w:rsidRPr="00AD7211">
        <w:rPr>
          <w:rFonts w:asciiTheme="majorBidi" w:hAnsiTheme="majorBidi" w:cstheme="majorBidi"/>
          <w:sz w:val="24"/>
          <w:szCs w:val="28"/>
        </w:rPr>
        <w:t>、</w:t>
      </w:r>
      <w:r w:rsidRPr="00AD7211">
        <w:rPr>
          <w:rFonts w:asciiTheme="majorBidi" w:hAnsiTheme="majorBidi" w:cstheme="majorBidi"/>
          <w:sz w:val="24"/>
          <w:szCs w:val="28"/>
        </w:rPr>
        <w:t>LFU</w:t>
      </w:r>
      <w:r w:rsidRPr="00AD7211">
        <w:rPr>
          <w:rFonts w:asciiTheme="majorBidi" w:hAnsiTheme="majorBidi" w:cstheme="majorBidi"/>
          <w:sz w:val="24"/>
          <w:szCs w:val="28"/>
        </w:rPr>
        <w:t>等替换算法的缓存模块，提升静态资源访问效率。</w:t>
      </w:r>
    </w:p>
    <w:p w14:paraId="21C53A56" w14:textId="77777777" w:rsidR="00B3591B" w:rsidRPr="00AD7211" w:rsidRDefault="00B3591B" w:rsidP="00B3591B">
      <w:pPr>
        <w:pStyle w:val="a3"/>
        <w:numPr>
          <w:ilvl w:val="0"/>
          <w:numId w:val="3"/>
        </w:numPr>
        <w:spacing w:line="440" w:lineRule="exact"/>
        <w:ind w:firstLineChars="0"/>
        <w:contextualSpacing/>
        <w:rPr>
          <w:rFonts w:asciiTheme="majorBidi" w:hAnsiTheme="majorBidi" w:cstheme="majorBidi"/>
          <w:sz w:val="24"/>
          <w:szCs w:val="28"/>
        </w:rPr>
      </w:pPr>
      <w:r w:rsidRPr="00AD7211">
        <w:rPr>
          <w:rFonts w:asciiTheme="majorBidi" w:hAnsiTheme="majorBidi" w:cstheme="majorBidi"/>
          <w:sz w:val="24"/>
          <w:szCs w:val="28"/>
        </w:rPr>
        <w:t>掌握网络</w:t>
      </w:r>
      <w:r w:rsidRPr="00AD7211">
        <w:rPr>
          <w:rFonts w:asciiTheme="majorBidi" w:hAnsiTheme="majorBidi" w:cstheme="majorBidi"/>
          <w:sz w:val="24"/>
          <w:szCs w:val="28"/>
        </w:rPr>
        <w:t>I/O</w:t>
      </w:r>
      <w:r w:rsidRPr="00AD7211">
        <w:rPr>
          <w:rFonts w:asciiTheme="majorBidi" w:hAnsiTheme="majorBidi" w:cstheme="majorBidi"/>
          <w:sz w:val="24"/>
          <w:szCs w:val="28"/>
        </w:rPr>
        <w:t>性能优化方法，通过改进</w:t>
      </w:r>
      <w:r w:rsidRPr="00AD7211">
        <w:rPr>
          <w:rFonts w:asciiTheme="majorBidi" w:hAnsiTheme="majorBidi" w:cstheme="majorBidi"/>
          <w:sz w:val="24"/>
          <w:szCs w:val="28"/>
        </w:rPr>
        <w:t>I/O</w:t>
      </w:r>
      <w:r w:rsidRPr="00AD7211">
        <w:rPr>
          <w:rFonts w:asciiTheme="majorBidi" w:hAnsiTheme="majorBidi" w:cstheme="majorBidi"/>
          <w:sz w:val="24"/>
          <w:szCs w:val="28"/>
        </w:rPr>
        <w:t>模型（如</w:t>
      </w:r>
      <w:r w:rsidRPr="00AD7211">
        <w:rPr>
          <w:rFonts w:asciiTheme="majorBidi" w:hAnsiTheme="majorBidi" w:cstheme="majorBidi"/>
          <w:sz w:val="24"/>
          <w:szCs w:val="28"/>
        </w:rPr>
        <w:t>epoll</w:t>
      </w:r>
      <w:r w:rsidRPr="00AD7211">
        <w:rPr>
          <w:rFonts w:asciiTheme="majorBidi" w:hAnsiTheme="majorBidi" w:cstheme="majorBidi"/>
          <w:sz w:val="24"/>
          <w:szCs w:val="28"/>
        </w:rPr>
        <w:t>、异步</w:t>
      </w:r>
      <w:r w:rsidRPr="00AD7211">
        <w:rPr>
          <w:rFonts w:asciiTheme="majorBidi" w:hAnsiTheme="majorBidi" w:cstheme="majorBidi"/>
          <w:sz w:val="24"/>
          <w:szCs w:val="28"/>
        </w:rPr>
        <w:t>I/O</w:t>
      </w:r>
      <w:r w:rsidRPr="00AD7211">
        <w:rPr>
          <w:rFonts w:asciiTheme="majorBidi" w:hAnsiTheme="majorBidi" w:cstheme="majorBidi"/>
          <w:sz w:val="24"/>
          <w:szCs w:val="28"/>
        </w:rPr>
        <w:t>）或优化数据传输流程，降低系统资源消耗。</w:t>
      </w:r>
    </w:p>
    <w:p w14:paraId="265BBB01" w14:textId="77777777" w:rsidR="00B3591B" w:rsidRPr="00AD7211" w:rsidRDefault="00B3591B" w:rsidP="00B3591B">
      <w:pPr>
        <w:pStyle w:val="a3"/>
        <w:numPr>
          <w:ilvl w:val="0"/>
          <w:numId w:val="3"/>
        </w:numPr>
        <w:spacing w:line="440" w:lineRule="exact"/>
        <w:ind w:firstLineChars="0"/>
        <w:contextualSpacing/>
        <w:rPr>
          <w:rFonts w:asciiTheme="majorBidi" w:hAnsiTheme="majorBidi" w:cstheme="majorBidi"/>
          <w:sz w:val="24"/>
          <w:szCs w:val="28"/>
        </w:rPr>
      </w:pPr>
      <w:r w:rsidRPr="00AD7211">
        <w:rPr>
          <w:rFonts w:asciiTheme="majorBidi" w:hAnsiTheme="majorBidi" w:cstheme="majorBidi"/>
          <w:sz w:val="24"/>
          <w:szCs w:val="28"/>
        </w:rPr>
        <w:t>培养性能评估与分析能力，使用测试工具对比优化前后性能差异，定位系统瓶颈并提出改进方案。</w:t>
      </w:r>
    </w:p>
    <w:p w14:paraId="2803EB67" w14:textId="77777777" w:rsidR="00B3591B" w:rsidRDefault="00B3591B" w:rsidP="009B48B6">
      <w:pPr>
        <w:ind w:firstLineChars="200" w:firstLine="420"/>
        <w:rPr>
          <w:rFonts w:hint="eastAsia"/>
          <w:b/>
          <w:bCs/>
        </w:rPr>
      </w:pPr>
    </w:p>
    <w:p w14:paraId="11BD9E34" w14:textId="6DCA522D" w:rsidR="00B3591B" w:rsidRPr="00D65E3E" w:rsidRDefault="00B3591B" w:rsidP="00B3591B">
      <w:pPr>
        <w:pStyle w:val="1"/>
        <w:rPr>
          <w:rFonts w:asciiTheme="majorBidi" w:hAnsiTheme="majorBidi"/>
        </w:rPr>
      </w:pPr>
      <w:r w:rsidRPr="00D65E3E">
        <w:rPr>
          <w:rFonts w:asciiTheme="majorBidi" w:hAnsiTheme="majorBidi"/>
        </w:rPr>
        <w:t>二、课程设计</w:t>
      </w:r>
      <w:r>
        <w:rPr>
          <w:rFonts w:asciiTheme="majorBidi" w:hAnsiTheme="majorBidi" w:hint="eastAsia"/>
        </w:rPr>
        <w:t>任务</w:t>
      </w:r>
    </w:p>
    <w:p w14:paraId="4B10A5CC" w14:textId="77777777" w:rsidR="00B3591B" w:rsidRDefault="00B3591B" w:rsidP="009B48B6">
      <w:pPr>
        <w:ind w:firstLineChars="200" w:firstLine="420"/>
        <w:rPr>
          <w:rFonts w:hint="eastAsia"/>
          <w:b/>
          <w:bCs/>
        </w:rPr>
      </w:pPr>
    </w:p>
    <w:p w14:paraId="13AD8E54" w14:textId="1D7C042E" w:rsidR="00AD7211" w:rsidRPr="00335723" w:rsidRDefault="00335723" w:rsidP="00335723">
      <w:pPr>
        <w:ind w:firstLineChars="200" w:firstLine="480"/>
        <w:rPr>
          <w:rFonts w:ascii="宋体" w:eastAsia="宋体" w:hAnsi="宋体"/>
          <w:sz w:val="24"/>
        </w:rPr>
      </w:pPr>
      <w:r w:rsidRPr="00335723">
        <w:rPr>
          <w:rFonts w:ascii="宋体" w:eastAsia="宋体" w:hAnsi="宋体" w:hint="eastAsia"/>
          <w:sz w:val="24"/>
        </w:rPr>
        <w:t>选择实现一个具有以下两个及两个以上特性的web服务器，并用http_load、ab、wrk等工具模拟高并发请求，统计性能参数，并进行解释说明。</w:t>
      </w:r>
    </w:p>
    <w:p w14:paraId="0EA501C9" w14:textId="6859EC17" w:rsid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支持get和post方法</w:t>
      </w:r>
    </w:p>
    <w:p w14:paraId="0AFE6026" w14:textId="6732459A" w:rsidR="00335723" w:rsidRP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/>
          <w:sz w:val="24"/>
        </w:rPr>
      </w:pPr>
      <w:r w:rsidRPr="00335723">
        <w:rPr>
          <w:rFonts w:ascii="宋体" w:eastAsia="宋体" w:hAnsi="宋体" w:hint="eastAsia"/>
          <w:sz w:val="24"/>
        </w:rPr>
        <w:t>线程池</w:t>
      </w:r>
    </w:p>
    <w:p w14:paraId="76F0BCB7" w14:textId="0C5D6211" w:rsid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Web缓存</w:t>
      </w:r>
    </w:p>
    <w:p w14:paraId="64092BA8" w14:textId="29FC46FF" w:rsid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业务分割</w:t>
      </w:r>
    </w:p>
    <w:p w14:paraId="7EFB6073" w14:textId="5AE6613D" w:rsid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/>
          <w:sz w:val="24"/>
        </w:rPr>
      </w:pPr>
      <w:r>
        <w:rPr>
          <w:rFonts w:ascii="宋体" w:eastAsia="宋体" w:hAnsi="宋体" w:hint="eastAsia"/>
          <w:sz w:val="24"/>
        </w:rPr>
        <w:t>混合模型</w:t>
      </w:r>
    </w:p>
    <w:p w14:paraId="0973DE38" w14:textId="0F268B3B" w:rsid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/>
          <w:sz w:val="24"/>
        </w:rPr>
      </w:pPr>
      <w:r w:rsidRPr="00335723">
        <w:rPr>
          <w:rFonts w:ascii="宋体" w:eastAsia="宋体" w:hAnsi="宋体"/>
          <w:sz w:val="24"/>
        </w:rPr>
        <w:t>基于epoll的I/O多路复用模型</w:t>
      </w:r>
    </w:p>
    <w:p w14:paraId="07C1CCBD" w14:textId="7179C2C7" w:rsidR="00335723" w:rsidRPr="00335723" w:rsidRDefault="00335723" w:rsidP="00335723">
      <w:pPr>
        <w:pStyle w:val="a3"/>
        <w:numPr>
          <w:ilvl w:val="0"/>
          <w:numId w:val="13"/>
        </w:numPr>
        <w:ind w:firstLineChars="0"/>
        <w:rPr>
          <w:rFonts w:ascii="宋体" w:eastAsia="宋体" w:hAnsi="宋体" w:hint="eastAsia"/>
          <w:sz w:val="24"/>
        </w:rPr>
      </w:pPr>
      <w:r>
        <w:rPr>
          <w:rFonts w:ascii="宋体" w:eastAsia="宋体" w:hAnsi="宋体" w:hint="eastAsia"/>
          <w:sz w:val="24"/>
        </w:rPr>
        <w:t>异步文件读取</w:t>
      </w:r>
    </w:p>
    <w:p w14:paraId="00FF50C2" w14:textId="77777777" w:rsidR="00335723" w:rsidRDefault="00335723" w:rsidP="003B1B47">
      <w:pPr>
        <w:snapToGrid w:val="0"/>
        <w:ind w:firstLineChars="200" w:firstLine="480"/>
        <w:rPr>
          <w:rFonts w:ascii="宋体" w:hAnsi="宋体" w:hint="eastAsia"/>
          <w:sz w:val="24"/>
        </w:rPr>
      </w:pPr>
    </w:p>
    <w:p w14:paraId="315ED321" w14:textId="35A429F6" w:rsidR="00B53783" w:rsidRPr="00B53783" w:rsidRDefault="005B2D98" w:rsidP="003B1B47">
      <w:pPr>
        <w:snapToGrid w:val="0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可单人或</w:t>
      </w:r>
      <w:r w:rsidR="00B53783" w:rsidRPr="00B53783">
        <w:rPr>
          <w:rFonts w:ascii="宋体" w:hAnsi="宋体" w:hint="eastAsia"/>
          <w:sz w:val="24"/>
        </w:rPr>
        <w:t>按分组方式进行</w:t>
      </w:r>
      <w:r w:rsidR="00B53783">
        <w:rPr>
          <w:rFonts w:ascii="宋体" w:hAnsi="宋体" w:hint="eastAsia"/>
          <w:sz w:val="24"/>
        </w:rPr>
        <w:t>设计</w:t>
      </w:r>
      <w:r w:rsidR="00B53783" w:rsidRPr="00B53783">
        <w:rPr>
          <w:rFonts w:ascii="宋体" w:hAnsi="宋体" w:hint="eastAsia"/>
          <w:sz w:val="24"/>
        </w:rPr>
        <w:t>，</w:t>
      </w:r>
      <w:r w:rsidR="00B53783">
        <w:rPr>
          <w:rFonts w:ascii="宋体" w:hAnsi="宋体" w:hint="eastAsia"/>
          <w:sz w:val="24"/>
        </w:rPr>
        <w:t>每组为</w:t>
      </w:r>
      <w:r w:rsidR="00B53783">
        <w:rPr>
          <w:rFonts w:ascii="宋体" w:hAnsi="宋体" w:hint="eastAsia"/>
          <w:sz w:val="24"/>
        </w:rPr>
        <w:t>2</w:t>
      </w:r>
      <w:r w:rsidR="00B53783">
        <w:rPr>
          <w:rFonts w:ascii="宋体" w:hAnsi="宋体" w:hint="eastAsia"/>
          <w:sz w:val="24"/>
        </w:rPr>
        <w:t>名学生。</w:t>
      </w:r>
    </w:p>
    <w:p w14:paraId="3048BBB7" w14:textId="77777777" w:rsidR="00B53783" w:rsidRDefault="00B53783" w:rsidP="009B48B6">
      <w:pPr>
        <w:ind w:firstLineChars="200" w:firstLine="420"/>
        <w:rPr>
          <w:rFonts w:hint="eastAsia"/>
          <w:b/>
          <w:bCs/>
        </w:rPr>
      </w:pPr>
    </w:p>
    <w:p w14:paraId="43F5E2DD" w14:textId="5C668232" w:rsidR="009B48B6" w:rsidRDefault="001E4640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>
        <w:rPr>
          <w:rFonts w:hint="eastAsia"/>
          <w:b/>
          <w:bCs/>
          <w:sz w:val="24"/>
          <w:szCs w:val="28"/>
        </w:rPr>
        <w:t>提示：</w:t>
      </w:r>
    </w:p>
    <w:p w14:paraId="4B0D15B8" w14:textId="7FECFE0A" w:rsidR="009B48B6" w:rsidRDefault="001E4640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1.</w:t>
      </w:r>
      <w:r w:rsidR="009B48B6">
        <w:rPr>
          <w:rFonts w:ascii="宋体" w:hAnsi="宋体" w:hint="eastAsia"/>
          <w:sz w:val="24"/>
        </w:rPr>
        <w:t>阅读</w:t>
      </w:r>
      <w:r w:rsidR="009B48B6">
        <w:rPr>
          <w:rFonts w:ascii="宋体" w:hAnsi="宋体" w:hint="eastAsia"/>
          <w:sz w:val="24"/>
        </w:rPr>
        <w:t>hashtable.c</w:t>
      </w:r>
      <w:r w:rsidR="009B48B6">
        <w:rPr>
          <w:rFonts w:ascii="宋体" w:hAnsi="宋体" w:hint="eastAsia"/>
          <w:sz w:val="24"/>
        </w:rPr>
        <w:t>、</w:t>
      </w:r>
      <w:r w:rsidR="009B48B6">
        <w:rPr>
          <w:rFonts w:ascii="宋体" w:hAnsi="宋体" w:hint="eastAsia"/>
          <w:sz w:val="24"/>
        </w:rPr>
        <w:t>cache.c</w:t>
      </w:r>
      <w:r w:rsidR="009B48B6">
        <w:rPr>
          <w:rFonts w:ascii="宋体" w:hAnsi="宋体" w:hint="eastAsia"/>
          <w:sz w:val="24"/>
        </w:rPr>
        <w:t>和</w:t>
      </w:r>
      <w:r w:rsidR="009B48B6">
        <w:rPr>
          <w:rFonts w:ascii="宋体" w:hAnsi="宋体" w:hint="eastAsia"/>
          <w:sz w:val="24"/>
        </w:rPr>
        <w:t>testcahe.c</w:t>
      </w:r>
      <w:r w:rsidR="009B48B6">
        <w:rPr>
          <w:rFonts w:ascii="宋体" w:hAnsi="宋体" w:hint="eastAsia"/>
          <w:sz w:val="24"/>
        </w:rPr>
        <w:t>，理解掌握</w:t>
      </w:r>
      <w:r w:rsidR="009B48B6">
        <w:rPr>
          <w:rFonts w:ascii="宋体" w:hAnsi="宋体" w:hint="eastAsia"/>
          <w:sz w:val="24"/>
        </w:rPr>
        <w:t>web</w:t>
      </w:r>
      <w:r w:rsidR="009B48B6">
        <w:rPr>
          <w:rFonts w:ascii="宋体" w:hAnsi="宋体" w:hint="eastAsia"/>
          <w:sz w:val="24"/>
        </w:rPr>
        <w:t>服务器缓冲是什么，如何用</w:t>
      </w:r>
      <w:r w:rsidR="009B48B6">
        <w:rPr>
          <w:rFonts w:ascii="宋体" w:hAnsi="宋体" w:hint="eastAsia"/>
          <w:sz w:val="24"/>
        </w:rPr>
        <w:t>hash</w:t>
      </w:r>
      <w:r w:rsidR="009B48B6">
        <w:rPr>
          <w:rFonts w:ascii="宋体" w:hAnsi="宋体" w:hint="eastAsia"/>
          <w:sz w:val="24"/>
        </w:rPr>
        <w:t>表管理缓存</w:t>
      </w:r>
      <w:r>
        <w:rPr>
          <w:rFonts w:ascii="宋体" w:hAnsi="宋体" w:hint="eastAsia"/>
          <w:sz w:val="24"/>
        </w:rPr>
        <w:t>，</w:t>
      </w:r>
      <w:r w:rsidR="009B48B6">
        <w:rPr>
          <w:rFonts w:ascii="宋体" w:hAnsi="宋体" w:hint="eastAsia"/>
          <w:sz w:val="24"/>
        </w:rPr>
        <w:t>如何用</w:t>
      </w:r>
      <w:r w:rsidR="009B48B6">
        <w:rPr>
          <w:rFonts w:ascii="宋体" w:hAnsi="宋体" w:hint="eastAsia"/>
          <w:sz w:val="24"/>
        </w:rPr>
        <w:t>LRU</w:t>
      </w:r>
      <w:r w:rsidR="009B48B6">
        <w:rPr>
          <w:rFonts w:ascii="宋体" w:hAnsi="宋体" w:hint="eastAsia"/>
          <w:sz w:val="24"/>
        </w:rPr>
        <w:t>方法管理缓存替换的方法</w:t>
      </w:r>
    </w:p>
    <w:p w14:paraId="50072117" w14:textId="0354F120" w:rsidR="009B48B6" w:rsidRDefault="009B48B6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在此基础上，</w:t>
      </w:r>
      <w:r w:rsidRPr="00BD10CF">
        <w:rPr>
          <w:rFonts w:ascii="宋体" w:hAnsi="宋体" w:hint="eastAsia"/>
          <w:b/>
          <w:bCs/>
          <w:color w:val="00B0F0"/>
          <w:sz w:val="24"/>
        </w:rPr>
        <w:t>为</w:t>
      </w:r>
      <w:r w:rsidR="00A72A56" w:rsidRPr="00BD10CF">
        <w:rPr>
          <w:rFonts w:ascii="宋体" w:hAnsi="宋体" w:hint="eastAsia"/>
          <w:b/>
          <w:bCs/>
          <w:color w:val="00B0F0"/>
          <w:sz w:val="24"/>
        </w:rPr>
        <w:t>webserver</w:t>
      </w:r>
      <w:r w:rsidR="00A72A56" w:rsidRPr="00BD10CF">
        <w:rPr>
          <w:rFonts w:ascii="宋体" w:hAnsi="宋体" w:hint="eastAsia"/>
          <w:b/>
          <w:bCs/>
          <w:color w:val="00B0F0"/>
          <w:sz w:val="24"/>
        </w:rPr>
        <w:t>的</w:t>
      </w:r>
      <w:r w:rsidR="00D81BED" w:rsidRPr="00BD10CF">
        <w:rPr>
          <w:rFonts w:ascii="宋体" w:hAnsi="宋体" w:hint="eastAsia"/>
          <w:b/>
          <w:bCs/>
          <w:color w:val="00B0F0"/>
          <w:sz w:val="24"/>
        </w:rPr>
        <w:t>多线程、预线程或</w:t>
      </w:r>
      <w:r w:rsidRPr="00BD10CF">
        <w:rPr>
          <w:rFonts w:ascii="宋体" w:hAnsi="宋体" w:hint="eastAsia"/>
          <w:b/>
          <w:bCs/>
          <w:color w:val="00B0F0"/>
          <w:sz w:val="24"/>
        </w:rPr>
        <w:t>线程池版本，增加缓存功能</w:t>
      </w:r>
      <w:r>
        <w:rPr>
          <w:rFonts w:ascii="宋体" w:hAnsi="宋体" w:hint="eastAsia"/>
          <w:sz w:val="24"/>
        </w:rPr>
        <w:t>，并测试其性能。</w:t>
      </w:r>
    </w:p>
    <w:p w14:paraId="3C8D42C0" w14:textId="77777777" w:rsidR="009B48B6" w:rsidRDefault="009B48B6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</w:p>
    <w:p w14:paraId="12469FF6" w14:textId="45608EF6" w:rsidR="009B48B6" w:rsidRPr="009B48B6" w:rsidRDefault="001E4640" w:rsidP="001E4640">
      <w:pPr>
        <w:snapToGrid w:val="0"/>
        <w:ind w:firstLineChars="250" w:firstLine="525"/>
        <w:rPr>
          <w:rFonts w:ascii="宋体" w:hAnsi="宋体" w:hint="eastAsia"/>
          <w:sz w:val="24"/>
        </w:rPr>
      </w:pPr>
      <w:r>
        <w:rPr>
          <w:rFonts w:hint="eastAsia"/>
          <w:b/>
          <w:bCs/>
        </w:rPr>
        <w:t xml:space="preserve">2. </w:t>
      </w:r>
      <w:r w:rsidR="009B48B6">
        <w:rPr>
          <w:rFonts w:hint="eastAsia"/>
          <w:b/>
          <w:bCs/>
        </w:rPr>
        <w:t>设计实现webserver的混合模型。</w:t>
      </w:r>
    </w:p>
    <w:p w14:paraId="3A735C89" w14:textId="77777777" w:rsidR="009B48B6" w:rsidRPr="009B48B6" w:rsidRDefault="009B48B6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 w:rsidRPr="009B48B6">
        <w:rPr>
          <w:rFonts w:ascii="宋体" w:hAnsi="宋体" w:hint="eastAsia"/>
          <w:sz w:val="24"/>
        </w:rPr>
        <w:t>参考方案：主进程包括三个线程，期中</w:t>
      </w:r>
      <w:r w:rsidRPr="009B48B6">
        <w:rPr>
          <w:rFonts w:ascii="宋体" w:hAnsi="宋体" w:hint="eastAsia"/>
          <w:sz w:val="24"/>
        </w:rPr>
        <w:t>accept</w:t>
      </w:r>
      <w:r w:rsidRPr="009B48B6">
        <w:rPr>
          <w:rFonts w:ascii="宋体" w:hAnsi="宋体" w:hint="eastAsia"/>
          <w:sz w:val="24"/>
        </w:rPr>
        <w:t>线程主要用于针对服务端口，建立好客户连接通道后，就把通道发送给通道描述符共享队列</w:t>
      </w:r>
      <w:r w:rsidRPr="009B48B6">
        <w:rPr>
          <w:rFonts w:ascii="宋体" w:hAnsi="宋体" w:hint="eastAsia"/>
          <w:sz w:val="24"/>
        </w:rPr>
        <w:t>socketfd queue</w:t>
      </w:r>
      <w:r w:rsidRPr="009B48B6">
        <w:rPr>
          <w:rFonts w:ascii="宋体" w:hAnsi="宋体" w:hint="eastAsia"/>
          <w:sz w:val="24"/>
        </w:rPr>
        <w:t>中；</w:t>
      </w:r>
      <w:r w:rsidRPr="009B48B6">
        <w:rPr>
          <w:rFonts w:ascii="宋体" w:hAnsi="宋体" w:hint="eastAsia"/>
          <w:sz w:val="24"/>
        </w:rPr>
        <w:t>manager</w:t>
      </w:r>
      <w:r w:rsidRPr="009B48B6">
        <w:rPr>
          <w:rFonts w:ascii="宋体" w:hAnsi="宋体" w:hint="eastAsia"/>
          <w:sz w:val="24"/>
        </w:rPr>
        <w:t>线程负责维护子进程，根据状态队列（</w:t>
      </w:r>
      <w:r w:rsidRPr="009B48B6">
        <w:rPr>
          <w:rFonts w:ascii="宋体" w:hAnsi="宋体" w:hint="eastAsia"/>
          <w:sz w:val="24"/>
        </w:rPr>
        <w:t>status queue</w:t>
      </w:r>
      <w:r w:rsidRPr="009B48B6">
        <w:rPr>
          <w:rFonts w:ascii="宋体" w:hAnsi="宋体" w:hint="eastAsia"/>
          <w:sz w:val="24"/>
        </w:rPr>
        <w:t>）中每个字进程的运行状态、</w:t>
      </w:r>
      <w:r w:rsidRPr="009B48B6">
        <w:rPr>
          <w:rFonts w:ascii="宋体" w:hAnsi="宋体" w:hint="eastAsia"/>
          <w:sz w:val="24"/>
        </w:rPr>
        <w:t>socketfd queue</w:t>
      </w:r>
      <w:r w:rsidRPr="009B48B6">
        <w:rPr>
          <w:rFonts w:ascii="宋体" w:hAnsi="宋体" w:hint="eastAsia"/>
          <w:sz w:val="24"/>
        </w:rPr>
        <w:t>的长度和当前系统性能等参数来决定是否创建和关闭任务子进程；</w:t>
      </w:r>
      <w:r w:rsidRPr="009B48B6">
        <w:rPr>
          <w:rFonts w:ascii="宋体" w:hAnsi="宋体" w:hint="eastAsia"/>
          <w:sz w:val="24"/>
        </w:rPr>
        <w:t>monitor</w:t>
      </w:r>
      <w:r w:rsidRPr="009B48B6">
        <w:rPr>
          <w:rFonts w:ascii="宋体" w:hAnsi="宋体" w:hint="eastAsia"/>
          <w:sz w:val="24"/>
        </w:rPr>
        <w:t>线程为系统信息收集子进程的心跳信息以及子进程运行状态信息，保存在</w:t>
      </w:r>
      <w:r w:rsidRPr="009B48B6">
        <w:rPr>
          <w:rFonts w:ascii="宋体" w:hAnsi="宋体" w:hint="eastAsia"/>
          <w:sz w:val="24"/>
        </w:rPr>
        <w:t>status queue</w:t>
      </w:r>
      <w:r w:rsidRPr="009B48B6">
        <w:rPr>
          <w:rFonts w:ascii="宋体" w:hAnsi="宋体" w:hint="eastAsia"/>
          <w:sz w:val="24"/>
        </w:rPr>
        <w:t>中。</w:t>
      </w:r>
    </w:p>
    <w:p w14:paraId="76B1C823" w14:textId="77777777" w:rsidR="009B48B6" w:rsidRPr="009B48B6" w:rsidRDefault="009B48B6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 w:rsidRPr="009B48B6">
        <w:rPr>
          <w:rFonts w:ascii="宋体" w:hAnsi="宋体" w:hint="eastAsia"/>
          <w:sz w:val="24"/>
        </w:rPr>
        <w:t>在任务子进程包括三个组件，</w:t>
      </w:r>
      <w:r w:rsidRPr="009B48B6">
        <w:rPr>
          <w:rFonts w:ascii="宋体" w:hAnsi="宋体" w:hint="eastAsia"/>
          <w:sz w:val="24"/>
        </w:rPr>
        <w:t>MGR</w:t>
      </w:r>
      <w:r w:rsidRPr="009B48B6">
        <w:rPr>
          <w:rFonts w:ascii="宋体" w:hAnsi="宋体" w:hint="eastAsia"/>
          <w:sz w:val="24"/>
        </w:rPr>
        <w:t>、</w:t>
      </w:r>
      <w:r w:rsidRPr="009B48B6">
        <w:rPr>
          <w:rFonts w:ascii="宋体" w:hAnsi="宋体" w:hint="eastAsia"/>
          <w:sz w:val="24"/>
        </w:rPr>
        <w:t>HB</w:t>
      </w:r>
      <w:r w:rsidRPr="009B48B6">
        <w:rPr>
          <w:rFonts w:ascii="宋体" w:hAnsi="宋体" w:hint="eastAsia"/>
          <w:sz w:val="24"/>
        </w:rPr>
        <w:t>和</w:t>
      </w:r>
      <w:r w:rsidRPr="009B48B6">
        <w:rPr>
          <w:rFonts w:ascii="宋体" w:hAnsi="宋体" w:hint="eastAsia"/>
          <w:sz w:val="24"/>
        </w:rPr>
        <w:t>TP</w:t>
      </w:r>
      <w:r w:rsidRPr="009B48B6">
        <w:rPr>
          <w:rFonts w:ascii="宋体" w:hAnsi="宋体" w:hint="eastAsia"/>
          <w:sz w:val="24"/>
        </w:rPr>
        <w:t>，其中</w:t>
      </w:r>
      <w:r w:rsidRPr="009B48B6">
        <w:rPr>
          <w:rFonts w:ascii="宋体" w:hAnsi="宋体" w:hint="eastAsia"/>
          <w:sz w:val="24"/>
        </w:rPr>
        <w:t>MGR</w:t>
      </w:r>
      <w:r w:rsidRPr="009B48B6">
        <w:rPr>
          <w:rFonts w:ascii="宋体" w:hAnsi="宋体" w:hint="eastAsia"/>
          <w:sz w:val="24"/>
        </w:rPr>
        <w:t>为子进程的管理线程，负责从</w:t>
      </w:r>
      <w:r w:rsidRPr="009B48B6">
        <w:rPr>
          <w:rFonts w:ascii="宋体" w:hAnsi="宋体" w:hint="eastAsia"/>
          <w:sz w:val="24"/>
        </w:rPr>
        <w:t>socketfd queue</w:t>
      </w:r>
      <w:r w:rsidRPr="009B48B6">
        <w:rPr>
          <w:rFonts w:ascii="宋体" w:hAnsi="宋体" w:hint="eastAsia"/>
          <w:sz w:val="24"/>
        </w:rPr>
        <w:t>中接收客户端连接通道，然后根据本进程的执行状态，决定自动启动新的任</w:t>
      </w:r>
      <w:r w:rsidRPr="009B48B6">
        <w:rPr>
          <w:rFonts w:ascii="宋体" w:hAnsi="宋体" w:hint="eastAsia"/>
          <w:sz w:val="24"/>
        </w:rPr>
        <w:lastRenderedPageBreak/>
        <w:t>务线程还是利用已经创建好的任务线程来处理此通道的信息；</w:t>
      </w:r>
      <w:r w:rsidRPr="009B48B6">
        <w:rPr>
          <w:rFonts w:ascii="宋体" w:hAnsi="宋体" w:hint="eastAsia"/>
          <w:sz w:val="24"/>
        </w:rPr>
        <w:t>HB</w:t>
      </w:r>
      <w:r w:rsidRPr="009B48B6">
        <w:rPr>
          <w:rFonts w:ascii="宋体" w:hAnsi="宋体" w:hint="eastAsia"/>
          <w:sz w:val="24"/>
        </w:rPr>
        <w:t>为心跳线程，定时将本进程的状态发送给主进程的</w:t>
      </w:r>
      <w:r w:rsidRPr="009B48B6">
        <w:rPr>
          <w:rFonts w:ascii="宋体" w:hAnsi="宋体" w:hint="eastAsia"/>
          <w:sz w:val="24"/>
        </w:rPr>
        <w:t>monitor</w:t>
      </w:r>
      <w:r w:rsidRPr="009B48B6">
        <w:rPr>
          <w:rFonts w:ascii="宋体" w:hAnsi="宋体" w:hint="eastAsia"/>
          <w:sz w:val="24"/>
        </w:rPr>
        <w:t>线程侦听端口；</w:t>
      </w:r>
      <w:r w:rsidRPr="009B48B6">
        <w:rPr>
          <w:rFonts w:ascii="宋体" w:hAnsi="宋体" w:hint="eastAsia"/>
          <w:sz w:val="24"/>
        </w:rPr>
        <w:t>TP</w:t>
      </w:r>
      <w:r w:rsidRPr="009B48B6">
        <w:rPr>
          <w:rFonts w:ascii="宋体" w:hAnsi="宋体" w:hint="eastAsia"/>
          <w:sz w:val="24"/>
        </w:rPr>
        <w:t>为任务线程池或任务线程。</w:t>
      </w:r>
    </w:p>
    <w:p w14:paraId="1D57D4C9" w14:textId="77777777" w:rsidR="009B48B6" w:rsidRDefault="009B48B6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 w:rsidRPr="009B48B6">
        <w:rPr>
          <w:rFonts w:ascii="宋体" w:hAnsi="宋体" w:hint="eastAsia"/>
          <w:sz w:val="24"/>
        </w:rPr>
        <w:t>子进程还要包含信号处理函数，响应主进程发送过来的管理信号，例如，主进程中的</w:t>
      </w:r>
      <w:r w:rsidRPr="009B48B6">
        <w:rPr>
          <w:rFonts w:ascii="宋体" w:hAnsi="宋体" w:hint="eastAsia"/>
          <w:sz w:val="24"/>
        </w:rPr>
        <w:t>Manager</w:t>
      </w:r>
      <w:r w:rsidRPr="009B48B6">
        <w:rPr>
          <w:rFonts w:ascii="宋体" w:hAnsi="宋体" w:hint="eastAsia"/>
          <w:sz w:val="24"/>
        </w:rPr>
        <w:t>线程通过检测法学目前并发请求客户端少，系统中存在大量子进程，这些子进程的任务线程并未工作，这时可以向这些子进程发送关闭信号关闭这些子进程，而这些子进程的信号处理函数要完成退出时的处理工作，如等待执行完成，释放内存等。</w:t>
      </w:r>
    </w:p>
    <w:p w14:paraId="4A988623" w14:textId="35A7235F" w:rsidR="00B2179B" w:rsidRPr="009B48B6" w:rsidRDefault="00B2179B" w:rsidP="009B48B6">
      <w:pPr>
        <w:snapToGrid w:val="0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使用</w:t>
      </w:r>
      <w:r>
        <w:rPr>
          <w:rFonts w:ascii="宋体" w:hAnsi="宋体" w:hint="eastAsia"/>
          <w:sz w:val="24"/>
        </w:rPr>
        <w:t>grof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iostat</w:t>
      </w:r>
      <w:r>
        <w:rPr>
          <w:rFonts w:ascii="宋体" w:hAnsi="宋体" w:hint="eastAsia"/>
          <w:sz w:val="24"/>
        </w:rPr>
        <w:t>、</w:t>
      </w:r>
      <w:r>
        <w:rPr>
          <w:rFonts w:ascii="宋体" w:hAnsi="宋体" w:hint="eastAsia"/>
          <w:sz w:val="24"/>
        </w:rPr>
        <w:t>ab</w:t>
      </w:r>
      <w:r>
        <w:rPr>
          <w:rFonts w:ascii="宋体" w:hAnsi="宋体" w:hint="eastAsia"/>
          <w:sz w:val="24"/>
        </w:rPr>
        <w:t>和</w:t>
      </w:r>
      <w:r>
        <w:rPr>
          <w:rFonts w:ascii="宋体" w:hAnsi="宋体" w:hint="eastAsia"/>
          <w:sz w:val="24"/>
        </w:rPr>
        <w:t>wrk</w:t>
      </w:r>
      <w:r>
        <w:rPr>
          <w:rFonts w:ascii="宋体" w:hAnsi="宋体" w:hint="eastAsia"/>
          <w:sz w:val="24"/>
        </w:rPr>
        <w:t>等工具进行性能评测。</w:t>
      </w:r>
    </w:p>
    <w:p w14:paraId="25830FD7" w14:textId="77777777" w:rsidR="00AC74E2" w:rsidRDefault="00AC74E2" w:rsidP="00751115">
      <w:pPr>
        <w:rPr>
          <w:rFonts w:hint="eastAsia"/>
          <w:b/>
          <w:bCs/>
        </w:rPr>
      </w:pPr>
    </w:p>
    <w:p w14:paraId="70444979" w14:textId="6B663915" w:rsidR="005F4D5D" w:rsidRPr="008556AF" w:rsidRDefault="00411FE9" w:rsidP="001E4640">
      <w:pPr>
        <w:ind w:firstLineChars="200" w:firstLine="420"/>
        <w:rPr>
          <w:rFonts w:ascii="宋体" w:hAnsi="宋体" w:hint="eastAsia"/>
          <w:sz w:val="24"/>
        </w:rPr>
      </w:pPr>
      <w:r>
        <w:rPr>
          <w:rFonts w:hint="eastAsia"/>
          <w:b/>
          <w:bCs/>
        </w:rPr>
        <w:t>3</w:t>
      </w:r>
      <w:r w:rsidR="001E4640">
        <w:rPr>
          <w:rFonts w:hint="eastAsia"/>
          <w:b/>
          <w:bCs/>
        </w:rPr>
        <w:t xml:space="preserve">. </w:t>
      </w:r>
      <w:r w:rsidR="008556AF" w:rsidRPr="008556AF">
        <w:rPr>
          <w:rFonts w:ascii="宋体" w:hAnsi="宋体"/>
          <w:sz w:val="24"/>
        </w:rPr>
        <w:t>基于</w:t>
      </w:r>
      <w:r w:rsidR="008556AF" w:rsidRPr="008556AF">
        <w:rPr>
          <w:rFonts w:ascii="宋体" w:hAnsi="宋体"/>
          <w:sz w:val="24"/>
        </w:rPr>
        <w:t>epoll</w:t>
      </w:r>
      <w:r w:rsidR="008556AF" w:rsidRPr="008556AF">
        <w:rPr>
          <w:rFonts w:ascii="宋体" w:hAnsi="宋体"/>
          <w:sz w:val="24"/>
        </w:rPr>
        <w:t>的</w:t>
      </w:r>
      <w:r w:rsidR="008556AF" w:rsidRPr="008556AF">
        <w:rPr>
          <w:rFonts w:ascii="宋体" w:hAnsi="宋体"/>
          <w:sz w:val="24"/>
        </w:rPr>
        <w:t>I/O</w:t>
      </w:r>
      <w:r w:rsidR="008556AF" w:rsidRPr="008556AF">
        <w:rPr>
          <w:rFonts w:ascii="宋体" w:hAnsi="宋体"/>
          <w:sz w:val="24"/>
        </w:rPr>
        <w:t>多路复用模型</w:t>
      </w:r>
      <w:r w:rsidR="00435878" w:rsidRPr="008556AF">
        <w:rPr>
          <w:rFonts w:ascii="宋体" w:hAnsi="宋体"/>
          <w:sz w:val="24"/>
        </w:rPr>
        <w:t>。</w:t>
      </w:r>
    </w:p>
    <w:p w14:paraId="095DD8E3" w14:textId="6AB19109" w:rsidR="004B7F1C" w:rsidRPr="00435878" w:rsidRDefault="004B7F1C" w:rsidP="00435878">
      <w:pPr>
        <w:snapToGrid w:val="0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编译、运行</w:t>
      </w:r>
      <w:r w:rsidRPr="008556AF">
        <w:rPr>
          <w:rFonts w:ascii="宋体" w:hAnsi="宋体" w:hint="eastAsia"/>
          <w:sz w:val="24"/>
        </w:rPr>
        <w:t>toggles</w:t>
      </w:r>
      <w:r w:rsidR="000976ED" w:rsidRPr="008556AF">
        <w:rPr>
          <w:rFonts w:ascii="宋体" w:hAnsi="宋体" w:hint="eastAsia"/>
          <w:sz w:val="24"/>
        </w:rPr>
        <w:t>t</w:t>
      </w:r>
      <w:r w:rsidRPr="008556AF">
        <w:rPr>
          <w:rFonts w:ascii="宋体" w:hAnsi="宋体" w:hint="eastAsia"/>
          <w:sz w:val="24"/>
        </w:rPr>
        <w:t>_</w:t>
      </w:r>
      <w:r w:rsidR="00186E90" w:rsidRPr="008556AF">
        <w:rPr>
          <w:rFonts w:ascii="宋体" w:hAnsi="宋体" w:hint="eastAsia"/>
          <w:sz w:val="24"/>
        </w:rPr>
        <w:t>epoll</w:t>
      </w:r>
      <w:r w:rsidRPr="008556AF">
        <w:rPr>
          <w:rFonts w:ascii="宋体" w:hAnsi="宋体" w:hint="eastAsia"/>
          <w:sz w:val="24"/>
        </w:rPr>
        <w:t>.c</w:t>
      </w:r>
      <w:r>
        <w:rPr>
          <w:rFonts w:ascii="宋体" w:hAnsi="宋体" w:hint="eastAsia"/>
          <w:sz w:val="24"/>
        </w:rPr>
        <w:t>，研究</w:t>
      </w:r>
      <w:r w:rsidR="00E569B4">
        <w:rPr>
          <w:rFonts w:ascii="宋体" w:hAnsi="宋体" w:hint="eastAsia"/>
          <w:sz w:val="24"/>
        </w:rPr>
        <w:t>和理解</w:t>
      </w:r>
      <w:r w:rsidR="00E569B4" w:rsidRPr="008556AF">
        <w:rPr>
          <w:rFonts w:ascii="宋体" w:hAnsi="宋体"/>
          <w:sz w:val="24"/>
        </w:rPr>
        <w:t>基于</w:t>
      </w:r>
      <w:r w:rsidR="00E569B4" w:rsidRPr="008556AF">
        <w:rPr>
          <w:rFonts w:ascii="宋体" w:hAnsi="宋体"/>
          <w:sz w:val="24"/>
        </w:rPr>
        <w:t>epoll</w:t>
      </w:r>
      <w:r w:rsidR="00E569B4" w:rsidRPr="008556AF">
        <w:rPr>
          <w:rFonts w:ascii="宋体" w:hAnsi="宋体"/>
          <w:sz w:val="24"/>
        </w:rPr>
        <w:t>的</w:t>
      </w:r>
      <w:r w:rsidR="00E569B4" w:rsidRPr="008556AF">
        <w:rPr>
          <w:rFonts w:ascii="宋体" w:hAnsi="宋体"/>
          <w:sz w:val="24"/>
        </w:rPr>
        <w:t>I/O</w:t>
      </w:r>
      <w:r w:rsidR="00E569B4" w:rsidRPr="008556AF">
        <w:rPr>
          <w:rFonts w:ascii="宋体" w:hAnsi="宋体"/>
          <w:sz w:val="24"/>
        </w:rPr>
        <w:t>多路复用模型</w:t>
      </w:r>
      <w:r w:rsidR="00E569B4" w:rsidRPr="008556AF">
        <w:rPr>
          <w:rFonts w:ascii="宋体" w:hAnsi="宋体" w:hint="eastAsia"/>
          <w:sz w:val="24"/>
        </w:rPr>
        <w:t>和异步文件读取的</w:t>
      </w:r>
      <w:r>
        <w:rPr>
          <w:rFonts w:ascii="宋体" w:hAnsi="宋体" w:hint="eastAsia"/>
          <w:sz w:val="24"/>
        </w:rPr>
        <w:t>原理。</w:t>
      </w:r>
    </w:p>
    <w:p w14:paraId="015D04BD" w14:textId="77777777" w:rsidR="00B53783" w:rsidRPr="00D65E3E" w:rsidRDefault="00B53783" w:rsidP="00B53783">
      <w:pPr>
        <w:pStyle w:val="1"/>
        <w:rPr>
          <w:rFonts w:asciiTheme="majorBidi" w:hAnsiTheme="majorBidi"/>
        </w:rPr>
      </w:pPr>
      <w:r w:rsidRPr="00D65E3E">
        <w:rPr>
          <w:rFonts w:asciiTheme="majorBidi" w:hAnsiTheme="majorBidi"/>
        </w:rPr>
        <w:t>三、提交内容</w:t>
      </w:r>
    </w:p>
    <w:p w14:paraId="688B6CA6" w14:textId="77777777" w:rsidR="00B53783" w:rsidRPr="00C74B20" w:rsidRDefault="00B53783" w:rsidP="00C74B20">
      <w:pPr>
        <w:pStyle w:val="a3"/>
        <w:numPr>
          <w:ilvl w:val="0"/>
          <w:numId w:val="9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>完整的源代码包（含</w:t>
      </w:r>
      <w:r w:rsidRPr="00C74B20">
        <w:rPr>
          <w:rFonts w:asciiTheme="majorBidi" w:hAnsiTheme="majorBidi" w:cstheme="majorBidi"/>
          <w:sz w:val="24"/>
          <w:szCs w:val="28"/>
        </w:rPr>
        <w:t>Makefile</w:t>
      </w:r>
      <w:r w:rsidRPr="00C74B20">
        <w:rPr>
          <w:rFonts w:asciiTheme="majorBidi" w:hAnsiTheme="majorBidi" w:cstheme="majorBidi"/>
          <w:sz w:val="24"/>
          <w:szCs w:val="28"/>
        </w:rPr>
        <w:t>）。</w:t>
      </w:r>
    </w:p>
    <w:p w14:paraId="47D3F9AB" w14:textId="77777777" w:rsidR="00B53783" w:rsidRDefault="00B53783" w:rsidP="00C74B20">
      <w:pPr>
        <w:pStyle w:val="a3"/>
        <w:numPr>
          <w:ilvl w:val="0"/>
          <w:numId w:val="9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 w:hint="eastAsia"/>
          <w:sz w:val="24"/>
          <w:szCs w:val="28"/>
        </w:rPr>
        <w:t>课程设计报告（</w:t>
      </w:r>
      <w:r w:rsidRPr="00C74B20">
        <w:rPr>
          <w:rFonts w:asciiTheme="majorBidi" w:hAnsiTheme="majorBidi" w:cstheme="majorBidi"/>
          <w:sz w:val="24"/>
          <w:szCs w:val="28"/>
        </w:rPr>
        <w:t>不少于</w:t>
      </w:r>
      <w:r w:rsidRPr="00C74B20">
        <w:rPr>
          <w:rFonts w:asciiTheme="majorBidi" w:hAnsiTheme="majorBidi" w:cstheme="majorBidi"/>
          <w:sz w:val="24"/>
          <w:szCs w:val="28"/>
        </w:rPr>
        <w:t>10</w:t>
      </w:r>
      <w:r w:rsidRPr="00C74B20">
        <w:rPr>
          <w:rFonts w:asciiTheme="majorBidi" w:hAnsiTheme="majorBidi" w:cstheme="majorBidi"/>
          <w:sz w:val="24"/>
          <w:szCs w:val="28"/>
        </w:rPr>
        <w:t>页）。</w:t>
      </w:r>
    </w:p>
    <w:p w14:paraId="03BBE2E5" w14:textId="060061BC" w:rsidR="00426FFC" w:rsidRPr="00C74B20" w:rsidRDefault="00426FFC" w:rsidP="00426FFC">
      <w:pPr>
        <w:pStyle w:val="a3"/>
        <w:snapToGrid w:val="0"/>
        <w:ind w:left="440" w:firstLineChars="0" w:firstLine="0"/>
        <w:rPr>
          <w:rFonts w:asciiTheme="majorBidi" w:hAnsiTheme="majorBidi" w:cstheme="majorBidi" w:hint="eastAsia"/>
          <w:sz w:val="24"/>
          <w:szCs w:val="28"/>
        </w:rPr>
      </w:pPr>
      <w:r>
        <w:rPr>
          <w:rFonts w:asciiTheme="majorBidi" w:hAnsiTheme="majorBidi" w:cstheme="majorBidi" w:hint="eastAsia"/>
          <w:sz w:val="24"/>
          <w:szCs w:val="28"/>
        </w:rPr>
        <w:t>1</w:t>
      </w:r>
      <w:r>
        <w:rPr>
          <w:rFonts w:asciiTheme="majorBidi" w:hAnsiTheme="majorBidi" w:cstheme="majorBidi" w:hint="eastAsia"/>
          <w:sz w:val="24"/>
          <w:szCs w:val="28"/>
        </w:rPr>
        <w:t>）说明选择实现哪些特性</w:t>
      </w:r>
    </w:p>
    <w:p w14:paraId="2A1DE080" w14:textId="55645E23" w:rsidR="00B53783" w:rsidRPr="00426FFC" w:rsidRDefault="00426FFC" w:rsidP="00426FFC">
      <w:pPr>
        <w:snapToGrid w:val="0"/>
        <w:ind w:firstLineChars="200" w:firstLine="480"/>
        <w:rPr>
          <w:rFonts w:asciiTheme="majorBidi" w:hAnsiTheme="majorBidi" w:cstheme="majorBidi"/>
          <w:sz w:val="24"/>
          <w:szCs w:val="28"/>
        </w:rPr>
      </w:pPr>
      <w:r>
        <w:rPr>
          <w:rFonts w:asciiTheme="majorBidi" w:hAnsiTheme="majorBidi" w:cstheme="majorBidi" w:hint="eastAsia"/>
          <w:sz w:val="24"/>
          <w:szCs w:val="28"/>
        </w:rPr>
        <w:t>2</w:t>
      </w:r>
      <w:r>
        <w:rPr>
          <w:rFonts w:asciiTheme="majorBidi" w:hAnsiTheme="majorBidi" w:cstheme="majorBidi" w:hint="eastAsia"/>
          <w:sz w:val="24"/>
          <w:szCs w:val="28"/>
        </w:rPr>
        <w:t>）</w:t>
      </w:r>
      <w:r w:rsidR="00B53783" w:rsidRPr="00426FFC">
        <w:rPr>
          <w:rFonts w:asciiTheme="majorBidi" w:hAnsiTheme="majorBidi" w:cstheme="majorBidi"/>
          <w:sz w:val="24"/>
          <w:szCs w:val="28"/>
        </w:rPr>
        <w:t>设计思想：详细说明</w:t>
      </w:r>
      <w:r>
        <w:rPr>
          <w:rFonts w:asciiTheme="majorBidi" w:hAnsiTheme="majorBidi" w:cstheme="majorBidi" w:hint="eastAsia"/>
          <w:sz w:val="24"/>
          <w:szCs w:val="28"/>
        </w:rPr>
        <w:t>POST</w:t>
      </w:r>
      <w:r>
        <w:rPr>
          <w:rFonts w:asciiTheme="majorBidi" w:hAnsiTheme="majorBidi" w:cstheme="majorBidi" w:hint="eastAsia"/>
          <w:sz w:val="24"/>
          <w:szCs w:val="28"/>
        </w:rPr>
        <w:t>方法、</w:t>
      </w:r>
      <w:r w:rsidR="00B53783" w:rsidRPr="00426FFC">
        <w:rPr>
          <w:rFonts w:asciiTheme="majorBidi" w:hAnsiTheme="majorBidi" w:cstheme="majorBidi"/>
          <w:sz w:val="24"/>
          <w:szCs w:val="28"/>
        </w:rPr>
        <w:t>缓存模块</w:t>
      </w:r>
      <w:r w:rsidR="00626CFC" w:rsidRPr="00426FFC">
        <w:rPr>
          <w:rFonts w:asciiTheme="majorBidi" w:hAnsiTheme="majorBidi" w:cstheme="majorBidi" w:hint="eastAsia"/>
          <w:sz w:val="24"/>
          <w:szCs w:val="28"/>
        </w:rPr>
        <w:t>、</w:t>
      </w:r>
      <w:r>
        <w:rPr>
          <w:rFonts w:asciiTheme="majorBidi" w:hAnsiTheme="majorBidi" w:cstheme="majorBidi" w:hint="eastAsia"/>
          <w:sz w:val="24"/>
          <w:szCs w:val="28"/>
        </w:rPr>
        <w:t>业务分割、</w:t>
      </w:r>
      <w:r w:rsidR="00626CFC" w:rsidRPr="00426FFC">
        <w:rPr>
          <w:rFonts w:asciiTheme="majorBidi" w:hAnsiTheme="majorBidi" w:cstheme="majorBidi" w:hint="eastAsia"/>
          <w:sz w:val="24"/>
          <w:szCs w:val="28"/>
        </w:rPr>
        <w:t>混合模型</w:t>
      </w:r>
      <w:r w:rsidR="00B53783" w:rsidRPr="00426FFC">
        <w:rPr>
          <w:rFonts w:asciiTheme="majorBidi" w:hAnsiTheme="majorBidi" w:cstheme="majorBidi"/>
          <w:sz w:val="24"/>
          <w:szCs w:val="28"/>
        </w:rPr>
        <w:t>与</w:t>
      </w:r>
      <w:r w:rsidR="00B53783" w:rsidRPr="00426FFC">
        <w:rPr>
          <w:rFonts w:asciiTheme="majorBidi" w:hAnsiTheme="majorBidi" w:cstheme="majorBidi"/>
          <w:sz w:val="24"/>
          <w:szCs w:val="28"/>
        </w:rPr>
        <w:t>I/O</w:t>
      </w:r>
      <w:r w:rsidR="00B53783" w:rsidRPr="00426FFC">
        <w:rPr>
          <w:rFonts w:asciiTheme="majorBidi" w:hAnsiTheme="majorBidi" w:cstheme="majorBidi"/>
          <w:sz w:val="24"/>
          <w:szCs w:val="28"/>
        </w:rPr>
        <w:t>优化的实现方案。</w:t>
      </w:r>
      <w:r w:rsidR="00B53783" w:rsidRPr="00426FFC">
        <w:rPr>
          <w:rFonts w:asciiTheme="majorBidi" w:hAnsiTheme="majorBidi" w:cstheme="majorBidi"/>
          <w:sz w:val="24"/>
          <w:szCs w:val="28"/>
        </w:rPr>
        <w:t xml:space="preserve">  </w:t>
      </w:r>
    </w:p>
    <w:p w14:paraId="573A5DFF" w14:textId="77777777" w:rsidR="00B53783" w:rsidRPr="00C74B20" w:rsidRDefault="00B53783" w:rsidP="00C74B20">
      <w:pPr>
        <w:pStyle w:val="a3"/>
        <w:numPr>
          <w:ilvl w:val="0"/>
          <w:numId w:val="10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>源代码：</w:t>
      </w:r>
      <w:r w:rsidRPr="00000579">
        <w:t>关键代码片段</w:t>
      </w:r>
      <w:r w:rsidRPr="00C74B20">
        <w:rPr>
          <w:rFonts w:asciiTheme="majorBidi" w:hAnsiTheme="majorBidi" w:cstheme="majorBidi"/>
          <w:sz w:val="24"/>
          <w:szCs w:val="28"/>
        </w:rPr>
        <w:t>（</w:t>
      </w:r>
      <w:bookmarkStart w:id="0" w:name="_Hlk197937575"/>
      <w:r w:rsidRPr="00C74B20">
        <w:rPr>
          <w:rFonts w:asciiTheme="majorBidi" w:hAnsiTheme="majorBidi" w:cstheme="majorBidi"/>
          <w:sz w:val="24"/>
          <w:szCs w:val="28"/>
        </w:rPr>
        <w:t>如</w:t>
      </w:r>
      <w:r w:rsidRPr="00C74B20">
        <w:rPr>
          <w:rFonts w:asciiTheme="majorBidi" w:hAnsiTheme="majorBidi" w:cstheme="majorBidi"/>
          <w:sz w:val="24"/>
          <w:szCs w:val="28"/>
        </w:rPr>
        <w:t>LRU</w:t>
      </w:r>
      <w:r w:rsidRPr="00C74B20">
        <w:rPr>
          <w:rFonts w:asciiTheme="majorBidi" w:hAnsiTheme="majorBidi" w:cstheme="majorBidi"/>
          <w:sz w:val="24"/>
          <w:szCs w:val="28"/>
        </w:rPr>
        <w:t>实现、</w:t>
      </w:r>
      <w:r w:rsidRPr="00C74B20">
        <w:rPr>
          <w:rFonts w:asciiTheme="majorBidi" w:hAnsiTheme="majorBidi" w:cstheme="majorBidi"/>
          <w:sz w:val="24"/>
          <w:szCs w:val="28"/>
        </w:rPr>
        <w:t>epoll</w:t>
      </w:r>
      <w:r w:rsidRPr="00C74B20">
        <w:rPr>
          <w:rFonts w:asciiTheme="majorBidi" w:hAnsiTheme="majorBidi" w:cstheme="majorBidi"/>
          <w:sz w:val="24"/>
          <w:szCs w:val="28"/>
        </w:rPr>
        <w:t>事件循环</w:t>
      </w:r>
      <w:bookmarkEnd w:id="0"/>
      <w:r w:rsidRPr="00C74B20">
        <w:rPr>
          <w:rFonts w:asciiTheme="majorBidi" w:hAnsiTheme="majorBidi" w:cstheme="majorBidi"/>
          <w:sz w:val="24"/>
          <w:szCs w:val="28"/>
        </w:rPr>
        <w:t>）。</w:t>
      </w:r>
      <w:r w:rsidRPr="00C74B20">
        <w:rPr>
          <w:rFonts w:asciiTheme="majorBidi" w:hAnsiTheme="majorBidi" w:cstheme="majorBidi"/>
          <w:sz w:val="24"/>
          <w:szCs w:val="28"/>
        </w:rPr>
        <w:t xml:space="preserve">  </w:t>
      </w:r>
    </w:p>
    <w:p w14:paraId="7534F51F" w14:textId="77777777" w:rsidR="00B53783" w:rsidRPr="00C74B20" w:rsidRDefault="00B53783" w:rsidP="00C74B20">
      <w:pPr>
        <w:pStyle w:val="a3"/>
        <w:numPr>
          <w:ilvl w:val="0"/>
          <w:numId w:val="10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>测试数据及结果：</w:t>
      </w:r>
      <w:r w:rsidRPr="00C74B20">
        <w:rPr>
          <w:rFonts w:asciiTheme="majorBidi" w:hAnsiTheme="majorBidi" w:cstheme="majorBidi"/>
          <w:sz w:val="24"/>
          <w:szCs w:val="28"/>
        </w:rPr>
        <w:t xml:space="preserve">  </w:t>
      </w:r>
    </w:p>
    <w:p w14:paraId="0BAC9F46" w14:textId="77777777" w:rsidR="00B53783" w:rsidRPr="00C74B20" w:rsidRDefault="00B53783" w:rsidP="00C74B20">
      <w:pPr>
        <w:pStyle w:val="a3"/>
        <w:numPr>
          <w:ilvl w:val="1"/>
          <w:numId w:val="10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>缓存命中率、吞吐量、响应时间对比表。</w:t>
      </w:r>
      <w:r w:rsidRPr="00C74B20">
        <w:rPr>
          <w:rFonts w:asciiTheme="majorBidi" w:hAnsiTheme="majorBidi" w:cstheme="majorBidi"/>
          <w:sz w:val="24"/>
          <w:szCs w:val="28"/>
        </w:rPr>
        <w:t xml:space="preserve">  </w:t>
      </w:r>
    </w:p>
    <w:p w14:paraId="78670164" w14:textId="77777777" w:rsidR="00B53783" w:rsidRPr="00C74B20" w:rsidRDefault="00B53783" w:rsidP="00C74B20">
      <w:pPr>
        <w:pStyle w:val="a3"/>
        <w:numPr>
          <w:ilvl w:val="1"/>
          <w:numId w:val="10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>系统资源占用截图（</w:t>
      </w:r>
      <w:r w:rsidRPr="00C74B20">
        <w:rPr>
          <w:rFonts w:asciiTheme="majorBidi" w:hAnsiTheme="majorBidi" w:cstheme="majorBidi"/>
          <w:sz w:val="24"/>
          <w:szCs w:val="28"/>
        </w:rPr>
        <w:t>CPU</w:t>
      </w:r>
      <w:r w:rsidRPr="00C74B20">
        <w:rPr>
          <w:rFonts w:asciiTheme="majorBidi" w:hAnsiTheme="majorBidi" w:cstheme="majorBidi"/>
          <w:sz w:val="24"/>
          <w:szCs w:val="28"/>
        </w:rPr>
        <w:t>、内存、</w:t>
      </w:r>
      <w:r w:rsidRPr="00C74B20">
        <w:rPr>
          <w:rFonts w:asciiTheme="majorBidi" w:hAnsiTheme="majorBidi" w:cstheme="majorBidi"/>
          <w:sz w:val="24"/>
          <w:szCs w:val="28"/>
        </w:rPr>
        <w:t>I/O</w:t>
      </w:r>
      <w:r w:rsidRPr="00C74B20">
        <w:rPr>
          <w:rFonts w:asciiTheme="majorBidi" w:hAnsiTheme="majorBidi" w:cstheme="majorBidi"/>
          <w:sz w:val="24"/>
          <w:szCs w:val="28"/>
        </w:rPr>
        <w:t>）。</w:t>
      </w:r>
      <w:r w:rsidRPr="00C74B20">
        <w:rPr>
          <w:rFonts w:asciiTheme="majorBidi" w:hAnsiTheme="majorBidi" w:cstheme="majorBidi"/>
          <w:sz w:val="24"/>
          <w:szCs w:val="28"/>
        </w:rPr>
        <w:t xml:space="preserve">  </w:t>
      </w:r>
    </w:p>
    <w:p w14:paraId="22AD45AD" w14:textId="77777777" w:rsidR="00B53783" w:rsidRPr="00C74B20" w:rsidRDefault="00B53783" w:rsidP="00C74B20">
      <w:pPr>
        <w:pStyle w:val="a3"/>
        <w:numPr>
          <w:ilvl w:val="0"/>
          <w:numId w:val="10"/>
        </w:numPr>
        <w:snapToGrid w:val="0"/>
        <w:ind w:firstLineChars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>分析与总结：</w:t>
      </w:r>
    </w:p>
    <w:p w14:paraId="58A3635F" w14:textId="174F2F38" w:rsidR="00B53783" w:rsidRPr="00C74B20" w:rsidRDefault="00B53783" w:rsidP="001E529C">
      <w:pPr>
        <w:pStyle w:val="a3"/>
        <w:snapToGrid w:val="0"/>
        <w:ind w:left="1300" w:firstLineChars="0" w:firstLine="0"/>
        <w:rPr>
          <w:rFonts w:asciiTheme="majorBidi" w:hAnsiTheme="majorBidi" w:cstheme="majorBidi"/>
          <w:sz w:val="24"/>
          <w:szCs w:val="28"/>
        </w:rPr>
      </w:pPr>
      <w:r w:rsidRPr="00C74B20">
        <w:rPr>
          <w:rFonts w:asciiTheme="majorBidi" w:hAnsiTheme="majorBidi" w:cstheme="majorBidi"/>
          <w:sz w:val="24"/>
          <w:szCs w:val="28"/>
        </w:rPr>
        <w:t xml:space="preserve">  </w:t>
      </w:r>
    </w:p>
    <w:p w14:paraId="0F280975" w14:textId="77777777" w:rsidR="00B53783" w:rsidRPr="00D65E3E" w:rsidRDefault="00B53783" w:rsidP="00B53783">
      <w:pPr>
        <w:pStyle w:val="1"/>
        <w:rPr>
          <w:rFonts w:asciiTheme="majorBidi" w:hAnsiTheme="majorBidi"/>
        </w:rPr>
      </w:pPr>
      <w:r w:rsidRPr="00D65E3E">
        <w:rPr>
          <w:rFonts w:asciiTheme="majorBidi" w:hAnsiTheme="majorBidi"/>
        </w:rPr>
        <w:t>四、考核要求</w:t>
      </w:r>
      <w:r w:rsidRPr="00D65E3E">
        <w:rPr>
          <w:rFonts w:asciiTheme="majorBidi" w:hAnsiTheme="majorBidi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9"/>
        <w:gridCol w:w="845"/>
        <w:gridCol w:w="6404"/>
      </w:tblGrid>
      <w:tr w:rsidR="00B53783" w:rsidRPr="009737B0" w14:paraId="0CFAABFD" w14:textId="77777777" w:rsidTr="00C01A97">
        <w:trPr>
          <w:tblHeader/>
        </w:trPr>
        <w:tc>
          <w:tcPr>
            <w:tcW w:w="240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DFF8E18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37B0">
              <w:rPr>
                <w:rFonts w:asciiTheme="majorBidi" w:hAnsiTheme="majorBidi" w:cstheme="majorBidi"/>
                <w:b/>
                <w:bCs/>
              </w:rPr>
              <w:t>考核维度</w:t>
            </w:r>
          </w:p>
        </w:tc>
        <w:tc>
          <w:tcPr>
            <w:tcW w:w="851" w:type="dxa"/>
            <w:vAlign w:val="center"/>
            <w:hideMark/>
          </w:tcPr>
          <w:p w14:paraId="1FFAF83A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37B0">
              <w:rPr>
                <w:rFonts w:asciiTheme="majorBidi" w:hAnsiTheme="majorBidi" w:cstheme="majorBidi"/>
                <w:b/>
                <w:bCs/>
              </w:rPr>
              <w:t>权重</w:t>
            </w:r>
          </w:p>
        </w:tc>
        <w:tc>
          <w:tcPr>
            <w:tcW w:w="6480" w:type="dxa"/>
            <w:vAlign w:val="center"/>
            <w:hideMark/>
          </w:tcPr>
          <w:p w14:paraId="7A1183D0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9737B0">
              <w:rPr>
                <w:rFonts w:asciiTheme="majorBidi" w:hAnsiTheme="majorBidi" w:cstheme="majorBidi"/>
                <w:b/>
                <w:bCs/>
              </w:rPr>
              <w:t>具体要求与评价标准</w:t>
            </w:r>
          </w:p>
        </w:tc>
      </w:tr>
      <w:tr w:rsidR="00B53783" w:rsidRPr="009737B0" w14:paraId="2E256157" w14:textId="77777777" w:rsidTr="00C01A97">
        <w:tc>
          <w:tcPr>
            <w:tcW w:w="240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07A4D245" w14:textId="0BC6BD25" w:rsidR="00B53783" w:rsidRPr="009737B0" w:rsidRDefault="00B53783" w:rsidP="00C01A97">
            <w:pPr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 xml:space="preserve">1. </w:t>
            </w:r>
            <w:r w:rsidR="00196817" w:rsidRPr="009737B0">
              <w:rPr>
                <w:rFonts w:asciiTheme="majorBidi" w:hAnsiTheme="majorBidi" w:cstheme="majorBidi"/>
              </w:rPr>
              <w:t>技术选型</w:t>
            </w:r>
            <w:r w:rsidR="00196817">
              <w:rPr>
                <w:rFonts w:asciiTheme="majorBidi" w:hAnsiTheme="majorBidi" w:cstheme="majorBidi" w:hint="eastAsia"/>
              </w:rPr>
              <w:t>、</w:t>
            </w:r>
            <w:r w:rsidRPr="009737B0">
              <w:rPr>
                <w:rFonts w:asciiTheme="majorBidi" w:hAnsiTheme="majorBidi" w:cstheme="majorBidi"/>
              </w:rPr>
              <w:t>设计方案</w:t>
            </w:r>
            <w:r w:rsidR="00196817">
              <w:rPr>
                <w:rFonts w:asciiTheme="majorBidi" w:hAnsiTheme="majorBidi" w:cstheme="majorBidi" w:hint="eastAsia"/>
              </w:rPr>
              <w:t>实现</w:t>
            </w:r>
          </w:p>
        </w:tc>
        <w:tc>
          <w:tcPr>
            <w:tcW w:w="851" w:type="dxa"/>
            <w:vAlign w:val="center"/>
            <w:hideMark/>
          </w:tcPr>
          <w:p w14:paraId="59234DDF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>40%</w:t>
            </w:r>
          </w:p>
        </w:tc>
        <w:tc>
          <w:tcPr>
            <w:tcW w:w="6480" w:type="dxa"/>
            <w:vAlign w:val="center"/>
            <w:hideMark/>
          </w:tcPr>
          <w:p w14:paraId="3A6F55AE" w14:textId="63AF8CB1" w:rsidR="00B53783" w:rsidRDefault="00B53783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 w:hint="eastAsia"/>
              </w:rPr>
              <w:t>）</w:t>
            </w:r>
            <w:r w:rsidR="009C55C1">
              <w:rPr>
                <w:rFonts w:asciiTheme="majorBidi" w:hAnsiTheme="majorBidi" w:cstheme="majorBidi" w:hint="eastAsia"/>
              </w:rPr>
              <w:t>技术选型：选择实现哪些特性，作为工作量和难度系数</w:t>
            </w:r>
            <w:r w:rsidRPr="009737B0">
              <w:rPr>
                <w:rFonts w:asciiTheme="majorBidi" w:hAnsiTheme="majorBidi" w:cstheme="majorBidi"/>
              </w:rPr>
              <w:t>。</w:t>
            </w:r>
          </w:p>
          <w:p w14:paraId="211F397A" w14:textId="483C59EA" w:rsidR="00B53783" w:rsidRDefault="00B53783" w:rsidP="009C55C1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2</w:t>
            </w:r>
            <w:r>
              <w:rPr>
                <w:rFonts w:asciiTheme="majorBidi" w:hAnsiTheme="majorBidi" w:cstheme="majorBidi" w:hint="eastAsia"/>
              </w:rPr>
              <w:t>）</w:t>
            </w:r>
            <w:r w:rsidR="009C55C1">
              <w:rPr>
                <w:rFonts w:asciiTheme="majorBidi" w:hAnsiTheme="majorBidi" w:cstheme="majorBidi" w:hint="eastAsia"/>
              </w:rPr>
              <w:t>给出设计方案，</w:t>
            </w:r>
            <w:r w:rsidRPr="009737B0">
              <w:rPr>
                <w:rFonts w:asciiTheme="majorBidi" w:hAnsiTheme="majorBidi" w:cstheme="majorBidi"/>
              </w:rPr>
              <w:t>提供清晰的架构图。</w:t>
            </w:r>
          </w:p>
          <w:p w14:paraId="3AF39845" w14:textId="6DD609F8" w:rsidR="00196817" w:rsidRPr="009737B0" w:rsidRDefault="00196817" w:rsidP="009C55C1">
            <w:pPr>
              <w:rPr>
                <w:rFonts w:asciiTheme="majorBidi" w:hAnsiTheme="majorBidi" w:cstheme="majorBidi" w:hint="eastAsia"/>
              </w:rPr>
            </w:pPr>
            <w:r>
              <w:rPr>
                <w:rFonts w:asciiTheme="majorBidi" w:hAnsiTheme="majorBidi" w:cstheme="majorBidi" w:hint="eastAsia"/>
              </w:rPr>
              <w:t>3</w:t>
            </w:r>
            <w:r>
              <w:rPr>
                <w:rFonts w:asciiTheme="majorBidi" w:hAnsiTheme="majorBidi" w:cstheme="majorBidi" w:hint="eastAsia"/>
              </w:rPr>
              <w:t>）给出模块结构图</w:t>
            </w:r>
          </w:p>
        </w:tc>
      </w:tr>
      <w:tr w:rsidR="00B53783" w:rsidRPr="009737B0" w14:paraId="3462EE1C" w14:textId="77777777" w:rsidTr="00C01A97">
        <w:tc>
          <w:tcPr>
            <w:tcW w:w="240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6B140B03" w14:textId="1ABFF8ED" w:rsidR="00B53783" w:rsidRPr="009737B0" w:rsidRDefault="00B53783" w:rsidP="00C01A97">
            <w:pPr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 xml:space="preserve">2. </w:t>
            </w:r>
            <w:r w:rsidR="001F00CF" w:rsidRPr="001F00CF">
              <w:rPr>
                <w:rFonts w:asciiTheme="majorBidi" w:hAnsiTheme="majorBidi" w:cstheme="majorBidi"/>
              </w:rPr>
              <w:t>系统实现与功能完整性</w:t>
            </w:r>
          </w:p>
        </w:tc>
        <w:tc>
          <w:tcPr>
            <w:tcW w:w="851" w:type="dxa"/>
            <w:vAlign w:val="center"/>
            <w:hideMark/>
          </w:tcPr>
          <w:p w14:paraId="7AF76C12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>30%</w:t>
            </w:r>
          </w:p>
        </w:tc>
        <w:tc>
          <w:tcPr>
            <w:tcW w:w="6480" w:type="dxa"/>
            <w:vAlign w:val="center"/>
            <w:hideMark/>
          </w:tcPr>
          <w:p w14:paraId="10EEA3E4" w14:textId="74AF7BF4" w:rsidR="00016E4B" w:rsidRDefault="00B53783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 w:hint="eastAsia"/>
              </w:rPr>
              <w:t>）</w:t>
            </w:r>
            <w:r w:rsidR="00016E4B">
              <w:rPr>
                <w:rFonts w:asciiTheme="majorBidi" w:hAnsiTheme="majorBidi" w:cstheme="majorBidi" w:hint="eastAsia"/>
              </w:rPr>
              <w:t>系统部署：客户端和服务器的硬件配置和</w:t>
            </w:r>
            <w:r w:rsidR="00016E4B">
              <w:rPr>
                <w:rFonts w:asciiTheme="majorBidi" w:hAnsiTheme="majorBidi" w:cstheme="majorBidi" w:hint="eastAsia"/>
              </w:rPr>
              <w:t>IP</w:t>
            </w:r>
            <w:r w:rsidR="00016E4B">
              <w:rPr>
                <w:rFonts w:asciiTheme="majorBidi" w:hAnsiTheme="majorBidi" w:cstheme="majorBidi" w:hint="eastAsia"/>
              </w:rPr>
              <w:t>地址</w:t>
            </w:r>
          </w:p>
          <w:p w14:paraId="00F9E3A8" w14:textId="05DF4D7D" w:rsidR="00B53783" w:rsidRDefault="00016E4B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2</w:t>
            </w:r>
            <w:r>
              <w:rPr>
                <w:rFonts w:asciiTheme="majorBidi" w:hAnsiTheme="majorBidi" w:cstheme="majorBidi" w:hint="eastAsia"/>
              </w:rPr>
              <w:t>）</w:t>
            </w:r>
            <w:r w:rsidR="00540A9A">
              <w:rPr>
                <w:rFonts w:asciiTheme="majorBidi" w:hAnsiTheme="majorBidi" w:cstheme="majorBidi" w:hint="eastAsia"/>
              </w:rPr>
              <w:t>给出系统功能和性能的测试方法、测试案例和测试命令</w:t>
            </w:r>
            <w:r w:rsidR="00B53783" w:rsidRPr="009737B0">
              <w:rPr>
                <w:rFonts w:asciiTheme="majorBidi" w:hAnsiTheme="majorBidi" w:cstheme="majorBidi"/>
              </w:rPr>
              <w:t>。</w:t>
            </w:r>
          </w:p>
          <w:p w14:paraId="0D9F53EA" w14:textId="095135B4" w:rsidR="00B53783" w:rsidRPr="009737B0" w:rsidRDefault="00016E4B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3</w:t>
            </w:r>
            <w:r w:rsidR="00B53783">
              <w:rPr>
                <w:rFonts w:asciiTheme="majorBidi" w:hAnsiTheme="majorBidi" w:cstheme="majorBidi" w:hint="eastAsia"/>
              </w:rPr>
              <w:t>）</w:t>
            </w:r>
            <w:r w:rsidR="00540A9A">
              <w:rPr>
                <w:rFonts w:asciiTheme="majorBidi" w:hAnsiTheme="majorBidi" w:cstheme="majorBidi" w:hint="eastAsia"/>
              </w:rPr>
              <w:t>记录</w:t>
            </w:r>
            <w:r w:rsidR="00B53783" w:rsidRPr="009737B0">
              <w:rPr>
                <w:rFonts w:asciiTheme="majorBidi" w:hAnsiTheme="majorBidi" w:cstheme="majorBidi"/>
              </w:rPr>
              <w:t>性能指标达</w:t>
            </w:r>
            <w:r w:rsidR="00540A9A">
              <w:rPr>
                <w:rFonts w:asciiTheme="majorBidi" w:hAnsiTheme="majorBidi" w:cstheme="majorBidi" w:hint="eastAsia"/>
              </w:rPr>
              <w:t>并进行分析说明</w:t>
            </w:r>
          </w:p>
        </w:tc>
      </w:tr>
      <w:tr w:rsidR="00B53783" w:rsidRPr="009737B0" w14:paraId="34701AB9" w14:textId="77777777" w:rsidTr="00C01A97">
        <w:tc>
          <w:tcPr>
            <w:tcW w:w="240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52556CB1" w14:textId="77777777" w:rsidR="00B53783" w:rsidRPr="009737B0" w:rsidRDefault="00B53783" w:rsidP="00C01A97">
            <w:pPr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 xml:space="preserve">3. </w:t>
            </w:r>
            <w:bookmarkStart w:id="1" w:name="_Hlk197937909"/>
            <w:r w:rsidRPr="009737B0">
              <w:rPr>
                <w:rFonts w:asciiTheme="majorBidi" w:hAnsiTheme="majorBidi" w:cstheme="majorBidi"/>
              </w:rPr>
              <w:t>代码质量与文档说明</w:t>
            </w:r>
            <w:bookmarkEnd w:id="1"/>
          </w:p>
        </w:tc>
        <w:tc>
          <w:tcPr>
            <w:tcW w:w="851" w:type="dxa"/>
            <w:vAlign w:val="center"/>
            <w:hideMark/>
          </w:tcPr>
          <w:p w14:paraId="3237B38E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>20%</w:t>
            </w:r>
          </w:p>
        </w:tc>
        <w:tc>
          <w:tcPr>
            <w:tcW w:w="6480" w:type="dxa"/>
            <w:vAlign w:val="center"/>
            <w:hideMark/>
          </w:tcPr>
          <w:p w14:paraId="1DF02A4D" w14:textId="77777777" w:rsidR="00B53783" w:rsidRDefault="00B53783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 w:hint="eastAsia"/>
              </w:rPr>
              <w:t>）</w:t>
            </w:r>
            <w:r w:rsidRPr="009737B0">
              <w:rPr>
                <w:rFonts w:asciiTheme="majorBidi" w:hAnsiTheme="majorBidi" w:cstheme="majorBidi"/>
              </w:rPr>
              <w:t>代码规范、模块化，无内存泄漏或资源竞争问题。</w:t>
            </w:r>
          </w:p>
          <w:p w14:paraId="639C3242" w14:textId="77777777" w:rsidR="00B53783" w:rsidRDefault="00B53783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2</w:t>
            </w:r>
            <w:r>
              <w:rPr>
                <w:rFonts w:asciiTheme="majorBidi" w:hAnsiTheme="majorBidi" w:cstheme="majorBidi" w:hint="eastAsia"/>
              </w:rPr>
              <w:t>）</w:t>
            </w:r>
            <w:r w:rsidRPr="009737B0">
              <w:rPr>
                <w:rFonts w:asciiTheme="majorBidi" w:hAnsiTheme="majorBidi" w:cstheme="majorBidi"/>
              </w:rPr>
              <w:t>提交可复现的编译运行指南。</w:t>
            </w:r>
          </w:p>
          <w:p w14:paraId="21938C0A" w14:textId="2E4B7C78" w:rsidR="00000579" w:rsidRPr="009737B0" w:rsidRDefault="00000579" w:rsidP="00C01A97">
            <w:pPr>
              <w:rPr>
                <w:rFonts w:asciiTheme="majorBidi" w:hAnsiTheme="majorBidi" w:cstheme="majorBidi" w:hint="eastAsia"/>
              </w:rPr>
            </w:pPr>
            <w:r>
              <w:rPr>
                <w:rFonts w:asciiTheme="majorBidi" w:hAnsiTheme="majorBidi" w:cstheme="majorBidi" w:hint="eastAsia"/>
              </w:rPr>
              <w:t>3</w:t>
            </w:r>
            <w:r>
              <w:rPr>
                <w:rFonts w:asciiTheme="majorBidi" w:hAnsiTheme="majorBidi" w:cstheme="majorBidi" w:hint="eastAsia"/>
              </w:rPr>
              <w:t>）给出源程序文件和</w:t>
            </w:r>
            <w:r>
              <w:rPr>
                <w:rFonts w:asciiTheme="majorBidi" w:hAnsiTheme="majorBidi" w:cstheme="majorBidi" w:hint="eastAsia"/>
              </w:rPr>
              <w:t>Makefile</w:t>
            </w:r>
            <w:r>
              <w:rPr>
                <w:rFonts w:asciiTheme="majorBidi" w:hAnsiTheme="majorBidi" w:cstheme="majorBidi" w:hint="eastAsia"/>
              </w:rPr>
              <w:t>文件说明</w:t>
            </w:r>
          </w:p>
        </w:tc>
      </w:tr>
      <w:tr w:rsidR="00B53783" w:rsidRPr="009737B0" w14:paraId="6B25046C" w14:textId="77777777" w:rsidTr="00C01A97">
        <w:tc>
          <w:tcPr>
            <w:tcW w:w="2405" w:type="dxa"/>
            <w:tcMar>
              <w:top w:w="15" w:type="dxa"/>
              <w:left w:w="0" w:type="dxa"/>
              <w:bottom w:w="15" w:type="dxa"/>
              <w:right w:w="15" w:type="dxa"/>
            </w:tcMar>
            <w:vAlign w:val="center"/>
            <w:hideMark/>
          </w:tcPr>
          <w:p w14:paraId="4BBE02CC" w14:textId="77777777" w:rsidR="00B53783" w:rsidRPr="009737B0" w:rsidRDefault="00B53783" w:rsidP="00C01A97">
            <w:pPr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 xml:space="preserve">4. </w:t>
            </w:r>
            <w:r w:rsidRPr="009737B0">
              <w:rPr>
                <w:rFonts w:asciiTheme="majorBidi" w:hAnsiTheme="majorBidi" w:cstheme="majorBidi"/>
              </w:rPr>
              <w:t>报告的自我评估与总结</w:t>
            </w:r>
          </w:p>
        </w:tc>
        <w:tc>
          <w:tcPr>
            <w:tcW w:w="851" w:type="dxa"/>
            <w:vAlign w:val="center"/>
            <w:hideMark/>
          </w:tcPr>
          <w:p w14:paraId="537E32E9" w14:textId="77777777" w:rsidR="00B53783" w:rsidRPr="009737B0" w:rsidRDefault="00B53783" w:rsidP="00C01A97">
            <w:pPr>
              <w:jc w:val="center"/>
              <w:rPr>
                <w:rFonts w:asciiTheme="majorBidi" w:hAnsiTheme="majorBidi" w:cstheme="majorBidi"/>
              </w:rPr>
            </w:pPr>
            <w:r w:rsidRPr="009737B0">
              <w:rPr>
                <w:rFonts w:asciiTheme="majorBidi" w:hAnsiTheme="majorBidi" w:cstheme="majorBidi"/>
              </w:rPr>
              <w:t>10%</w:t>
            </w:r>
          </w:p>
        </w:tc>
        <w:tc>
          <w:tcPr>
            <w:tcW w:w="6480" w:type="dxa"/>
            <w:vAlign w:val="center"/>
            <w:hideMark/>
          </w:tcPr>
          <w:p w14:paraId="2B73F694" w14:textId="77777777" w:rsidR="00B53783" w:rsidRDefault="00B53783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1</w:t>
            </w:r>
            <w:r>
              <w:rPr>
                <w:rFonts w:asciiTheme="majorBidi" w:hAnsiTheme="majorBidi" w:cstheme="majorBidi" w:hint="eastAsia"/>
              </w:rPr>
              <w:t>）</w:t>
            </w:r>
            <w:r w:rsidRPr="009737B0">
              <w:rPr>
                <w:rFonts w:asciiTheme="majorBidi" w:hAnsiTheme="majorBidi" w:cstheme="majorBidi"/>
              </w:rPr>
              <w:t>分析设计中的不足（如缓存算法局限性、</w:t>
            </w:r>
            <w:r w:rsidRPr="009737B0">
              <w:rPr>
                <w:rFonts w:asciiTheme="majorBidi" w:hAnsiTheme="majorBidi" w:cstheme="majorBidi"/>
              </w:rPr>
              <w:t>epoll</w:t>
            </w:r>
            <w:r w:rsidRPr="009737B0">
              <w:rPr>
                <w:rFonts w:asciiTheme="majorBidi" w:hAnsiTheme="majorBidi" w:cstheme="majorBidi"/>
              </w:rPr>
              <w:t>线程池调度缺陷）。</w:t>
            </w:r>
          </w:p>
          <w:p w14:paraId="1AC74EC1" w14:textId="77777777" w:rsidR="00B53783" w:rsidRPr="009737B0" w:rsidRDefault="00B53783" w:rsidP="00C01A97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 w:hint="eastAsia"/>
              </w:rPr>
              <w:t>2</w:t>
            </w:r>
            <w:r>
              <w:rPr>
                <w:rFonts w:asciiTheme="majorBidi" w:hAnsiTheme="majorBidi" w:cstheme="majorBidi" w:hint="eastAsia"/>
              </w:rPr>
              <w:t>）</w:t>
            </w:r>
            <w:r w:rsidRPr="009737B0">
              <w:rPr>
                <w:rFonts w:asciiTheme="majorBidi" w:hAnsiTheme="majorBidi" w:cstheme="majorBidi"/>
              </w:rPr>
              <w:t>总结优化经验，提出改进方向（如混合缓存策略、动态线程池调整）。</w:t>
            </w:r>
          </w:p>
        </w:tc>
      </w:tr>
    </w:tbl>
    <w:p w14:paraId="5C290D66" w14:textId="77777777" w:rsidR="00A43695" w:rsidRDefault="00A43695" w:rsidP="00B53783">
      <w:pPr>
        <w:rPr>
          <w:rFonts w:asciiTheme="majorBidi" w:hAnsiTheme="majorBidi" w:cstheme="majorBidi"/>
          <w:b/>
          <w:bCs/>
        </w:rPr>
      </w:pPr>
    </w:p>
    <w:p w14:paraId="538EB0F6" w14:textId="77777777" w:rsidR="00B55288" w:rsidRDefault="00B55288" w:rsidP="006C5B4E">
      <w:pPr>
        <w:snapToGrid w:val="0"/>
        <w:rPr>
          <w:rFonts w:asciiTheme="majorBidi" w:hAnsiTheme="majorBidi" w:cstheme="majorBidi"/>
          <w:b/>
          <w:bCs/>
          <w:sz w:val="24"/>
          <w:szCs w:val="28"/>
        </w:rPr>
      </w:pPr>
    </w:p>
    <w:p w14:paraId="062799ED" w14:textId="6625CF4D" w:rsidR="00B53783" w:rsidRPr="006C5B4E" w:rsidRDefault="00B53783" w:rsidP="006C5B4E">
      <w:pPr>
        <w:snapToGrid w:val="0"/>
        <w:rPr>
          <w:rFonts w:asciiTheme="majorBidi" w:hAnsiTheme="majorBidi" w:cstheme="majorBidi"/>
          <w:b/>
          <w:bCs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评分细则</w:t>
      </w:r>
    </w:p>
    <w:p w14:paraId="3848C1C9" w14:textId="77777777" w:rsidR="00B53783" w:rsidRPr="006C5B4E" w:rsidRDefault="00B53783" w:rsidP="006C5B4E">
      <w:pPr>
        <w:numPr>
          <w:ilvl w:val="0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lastRenderedPageBreak/>
        <w:t>设计方案与技术选型（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40%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）</w:t>
      </w:r>
    </w:p>
    <w:p w14:paraId="5A3F07B2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优（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36-40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：方案设计创新性强，技术选型有深度理论支撑，架构图清晰。</w:t>
      </w:r>
    </w:p>
    <w:p w14:paraId="3F172309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良（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30-35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：方案合理但创新性不足，技术选型有依据但未深入分析。</w:t>
      </w:r>
    </w:p>
    <w:p w14:paraId="75A7F545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中（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24-29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：方案基本可行，技术选型存在部分不合理。</w:t>
      </w:r>
    </w:p>
    <w:p w14:paraId="47795293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差（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≤23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：方案模糊，技术选型与需求不匹配。</w:t>
      </w:r>
    </w:p>
    <w:p w14:paraId="1461AAA5" w14:textId="77777777" w:rsidR="00B53783" w:rsidRPr="006C5B4E" w:rsidRDefault="00B53783" w:rsidP="006C5B4E">
      <w:pPr>
        <w:numPr>
          <w:ilvl w:val="0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系统实现与功能完整性（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30%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）</w:t>
      </w:r>
    </w:p>
    <w:p w14:paraId="01DC3C3C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优（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27-30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：功能完整且性能指标超额完成（如命中率</w:t>
      </w:r>
      <w:r w:rsidRPr="006C5B4E">
        <w:rPr>
          <w:rFonts w:asciiTheme="majorBidi" w:hAnsiTheme="majorBidi" w:cstheme="majorBidi"/>
          <w:sz w:val="24"/>
          <w:szCs w:val="28"/>
        </w:rPr>
        <w:t>≥90%</w:t>
      </w:r>
      <w:r w:rsidRPr="006C5B4E">
        <w:rPr>
          <w:rFonts w:asciiTheme="majorBidi" w:hAnsiTheme="majorBidi" w:cstheme="majorBidi"/>
          <w:sz w:val="24"/>
          <w:szCs w:val="28"/>
        </w:rPr>
        <w:t>）。</w:t>
      </w:r>
    </w:p>
    <w:p w14:paraId="78FF776D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良（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24-26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：功能完整，性能指标达标。</w:t>
      </w:r>
    </w:p>
    <w:p w14:paraId="7B958230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中（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18-23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：功能缺失或性能未达标。</w:t>
      </w:r>
    </w:p>
    <w:p w14:paraId="31B06A71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差（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≤17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：核心功能未实现。</w:t>
      </w:r>
    </w:p>
    <w:p w14:paraId="57F04665" w14:textId="77777777" w:rsidR="00B53783" w:rsidRPr="006C5B4E" w:rsidRDefault="00B53783" w:rsidP="006C5B4E">
      <w:pPr>
        <w:numPr>
          <w:ilvl w:val="0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代码质量与文档说明（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20%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）</w:t>
      </w:r>
    </w:p>
    <w:p w14:paraId="37C96643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优（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18-20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：代码简洁高效，文档详尽，注释覆盖关键逻辑。</w:t>
      </w:r>
    </w:p>
    <w:p w14:paraId="4464DC73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良（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15-17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：代码可读性一般，文档基本完整。</w:t>
      </w:r>
    </w:p>
    <w:p w14:paraId="6C6A05E3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中（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12-14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：代码存在冗余或潜在漏洞，文档缺失部分内容。</w:t>
      </w:r>
    </w:p>
    <w:p w14:paraId="3A70B4B3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差（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≤11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：代码混乱，无有效文档。</w:t>
      </w:r>
    </w:p>
    <w:p w14:paraId="10D10BC6" w14:textId="77777777" w:rsidR="00B53783" w:rsidRPr="006C5B4E" w:rsidRDefault="00B53783" w:rsidP="006C5B4E">
      <w:pPr>
        <w:numPr>
          <w:ilvl w:val="0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报告的自我评估与总结（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10%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）</w:t>
      </w:r>
    </w:p>
    <w:p w14:paraId="3EBD6F1D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优（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9-10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：反思深刻，改进方向具体且可行。</w:t>
      </w:r>
    </w:p>
    <w:p w14:paraId="045C909E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良（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7-8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：总结全面但缺乏深度。</w:t>
      </w:r>
    </w:p>
    <w:p w14:paraId="6E24B225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中（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5-6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：总结流于表面，未提出有效改进。</w:t>
      </w:r>
    </w:p>
    <w:p w14:paraId="10D330DA" w14:textId="77777777" w:rsidR="00B53783" w:rsidRPr="006C5B4E" w:rsidRDefault="00B53783" w:rsidP="006C5B4E">
      <w:pPr>
        <w:numPr>
          <w:ilvl w:val="1"/>
          <w:numId w:val="11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差（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≤4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：无实质性总结内容。</w:t>
      </w:r>
    </w:p>
    <w:p w14:paraId="1105D4F8" w14:textId="77777777" w:rsidR="00B53783" w:rsidRPr="006C5B4E" w:rsidRDefault="00B53783" w:rsidP="006C5B4E">
      <w:pPr>
        <w:snapToGrid w:val="0"/>
        <w:rPr>
          <w:rFonts w:asciiTheme="majorBidi" w:hAnsiTheme="majorBidi" w:cstheme="majorBidi"/>
          <w:b/>
          <w:bCs/>
          <w:sz w:val="24"/>
          <w:szCs w:val="28"/>
        </w:rPr>
      </w:pPr>
    </w:p>
    <w:p w14:paraId="27C7E34B" w14:textId="77777777" w:rsidR="00B53783" w:rsidRPr="006C5B4E" w:rsidRDefault="00B53783" w:rsidP="006C5B4E">
      <w:pPr>
        <w:snapToGrid w:val="0"/>
        <w:rPr>
          <w:rFonts w:asciiTheme="majorBidi" w:hAnsiTheme="majorBidi" w:cstheme="majorBidi"/>
          <w:b/>
          <w:bCs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附加说明</w:t>
      </w:r>
    </w:p>
    <w:p w14:paraId="3A678CBD" w14:textId="77777777" w:rsidR="00B53783" w:rsidRPr="006C5B4E" w:rsidRDefault="00B53783" w:rsidP="006C5B4E">
      <w:pPr>
        <w:numPr>
          <w:ilvl w:val="0"/>
          <w:numId w:val="12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创新加分（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≤</w:t>
      </w:r>
      <w:r w:rsidRPr="006C5B4E">
        <w:rPr>
          <w:rFonts w:asciiTheme="majorBidi" w:hAnsiTheme="majorBidi" w:cstheme="majorBidi" w:hint="eastAsia"/>
          <w:b/>
          <w:bCs/>
          <w:sz w:val="24"/>
          <w:szCs w:val="28"/>
        </w:rPr>
        <w:t>10</w:t>
      </w:r>
      <w:r w:rsidRPr="006C5B4E">
        <w:rPr>
          <w:rFonts w:asciiTheme="majorBidi" w:hAnsiTheme="majorBidi" w:cstheme="majorBidi"/>
          <w:b/>
          <w:bCs/>
          <w:sz w:val="24"/>
          <w:szCs w:val="28"/>
        </w:rPr>
        <w:t>分）</w:t>
      </w:r>
      <w:r w:rsidRPr="006C5B4E">
        <w:rPr>
          <w:rFonts w:asciiTheme="majorBidi" w:hAnsiTheme="majorBidi" w:cstheme="majorBidi"/>
          <w:sz w:val="24"/>
          <w:szCs w:val="28"/>
        </w:rPr>
        <w:t>：若提出创新优化（如自适应缓存策略、零拷贝技术扩展），可在总评中额外加分。</w:t>
      </w:r>
    </w:p>
    <w:p w14:paraId="318EF5FE" w14:textId="77777777" w:rsidR="00B53783" w:rsidRPr="006C5B4E" w:rsidRDefault="00B53783" w:rsidP="006C5B4E">
      <w:pPr>
        <w:numPr>
          <w:ilvl w:val="0"/>
          <w:numId w:val="12"/>
        </w:numPr>
        <w:snapToGrid w:val="0"/>
        <w:rPr>
          <w:rFonts w:asciiTheme="majorBidi" w:hAnsiTheme="majorBidi" w:cstheme="majorBidi"/>
          <w:sz w:val="24"/>
          <w:szCs w:val="28"/>
        </w:rPr>
      </w:pPr>
      <w:r w:rsidRPr="006C5B4E">
        <w:rPr>
          <w:rFonts w:asciiTheme="majorBidi" w:hAnsiTheme="majorBidi" w:cstheme="majorBidi"/>
          <w:b/>
          <w:bCs/>
          <w:sz w:val="24"/>
          <w:szCs w:val="28"/>
        </w:rPr>
        <w:t>扣分项</w:t>
      </w:r>
      <w:r w:rsidRPr="006C5B4E">
        <w:rPr>
          <w:rFonts w:asciiTheme="majorBidi" w:hAnsiTheme="majorBidi" w:cstheme="majorBidi"/>
          <w:sz w:val="24"/>
          <w:szCs w:val="28"/>
        </w:rPr>
        <w:t>：抄袭、代码无法编译、报告数据造假等行为直接取消成绩。</w:t>
      </w:r>
    </w:p>
    <w:p w14:paraId="5163EBE1" w14:textId="77777777" w:rsidR="00B53783" w:rsidRPr="00B53783" w:rsidRDefault="00B53783" w:rsidP="00800659">
      <w:pPr>
        <w:snapToGrid w:val="0"/>
        <w:ind w:firstLineChars="200" w:firstLine="480"/>
        <w:rPr>
          <w:rFonts w:ascii="宋体" w:hAnsi="宋体" w:hint="eastAsia"/>
          <w:sz w:val="24"/>
        </w:rPr>
      </w:pPr>
    </w:p>
    <w:p w14:paraId="3009D054" w14:textId="77777777" w:rsidR="00800659" w:rsidRPr="00800659" w:rsidRDefault="00800659" w:rsidP="00435878">
      <w:pPr>
        <w:snapToGrid w:val="0"/>
        <w:ind w:firstLineChars="200" w:firstLine="480"/>
        <w:rPr>
          <w:rFonts w:ascii="宋体" w:hAnsi="宋体" w:hint="eastAsia"/>
          <w:sz w:val="24"/>
        </w:rPr>
      </w:pPr>
    </w:p>
    <w:p w14:paraId="49738328" w14:textId="77777777" w:rsidR="00CC6975" w:rsidRPr="00575E2E" w:rsidRDefault="00CC6975" w:rsidP="00624628">
      <w:pPr>
        <w:rPr>
          <w:rFonts w:hint="eastAsia"/>
        </w:rPr>
      </w:pPr>
    </w:p>
    <w:sectPr w:rsidR="00CC6975" w:rsidRPr="00575E2E" w:rsidSect="005F4D5D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26482" w14:textId="77777777" w:rsidR="00A237C9" w:rsidRDefault="00A237C9" w:rsidP="00B977FB">
      <w:pPr>
        <w:rPr>
          <w:rFonts w:hint="eastAsia"/>
        </w:rPr>
      </w:pPr>
      <w:r>
        <w:separator/>
      </w:r>
    </w:p>
  </w:endnote>
  <w:endnote w:type="continuationSeparator" w:id="0">
    <w:p w14:paraId="10989143" w14:textId="77777777" w:rsidR="00A237C9" w:rsidRDefault="00A237C9" w:rsidP="00B977F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B707C" w14:textId="77777777" w:rsidR="00A237C9" w:rsidRDefault="00A237C9" w:rsidP="00B977FB">
      <w:pPr>
        <w:rPr>
          <w:rFonts w:hint="eastAsia"/>
        </w:rPr>
      </w:pPr>
      <w:r>
        <w:separator/>
      </w:r>
    </w:p>
  </w:footnote>
  <w:footnote w:type="continuationSeparator" w:id="0">
    <w:p w14:paraId="6CF803B1" w14:textId="77777777" w:rsidR="00A237C9" w:rsidRDefault="00A237C9" w:rsidP="00B977F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BA2"/>
    <w:multiLevelType w:val="hybridMultilevel"/>
    <w:tmpl w:val="6F408BE6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1" w15:restartNumberingAfterBreak="0">
    <w:nsid w:val="25FF714C"/>
    <w:multiLevelType w:val="hybridMultilevel"/>
    <w:tmpl w:val="7674C2DA"/>
    <w:lvl w:ilvl="0" w:tplc="370A0C76">
      <w:start w:val="1"/>
      <w:numFmt w:val="decimal"/>
      <w:lvlText w:val="%1）"/>
      <w:lvlJc w:val="left"/>
      <w:pPr>
        <w:ind w:left="78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34043D0D"/>
    <w:multiLevelType w:val="hybridMultilevel"/>
    <w:tmpl w:val="9372E064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3" w15:restartNumberingAfterBreak="0">
    <w:nsid w:val="342D557A"/>
    <w:multiLevelType w:val="hybridMultilevel"/>
    <w:tmpl w:val="D55CB53A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4" w15:restartNumberingAfterBreak="0">
    <w:nsid w:val="360922A6"/>
    <w:multiLevelType w:val="hybridMultilevel"/>
    <w:tmpl w:val="AA2A97B4"/>
    <w:lvl w:ilvl="0" w:tplc="0A1AF11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37394A4D"/>
    <w:multiLevelType w:val="multilevel"/>
    <w:tmpl w:val="5790B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B56024"/>
    <w:multiLevelType w:val="hybridMultilevel"/>
    <w:tmpl w:val="03FC3142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7" w15:restartNumberingAfterBreak="0">
    <w:nsid w:val="58A62874"/>
    <w:multiLevelType w:val="hybridMultilevel"/>
    <w:tmpl w:val="6B6A4C0C"/>
    <w:lvl w:ilvl="0" w:tplc="04090011">
      <w:start w:val="1"/>
      <w:numFmt w:val="decimal"/>
      <w:lvlText w:val="%1)"/>
      <w:lvlJc w:val="left"/>
      <w:pPr>
        <w:ind w:left="860" w:hanging="440"/>
      </w:p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8" w15:restartNumberingAfterBreak="0">
    <w:nsid w:val="59CB7F95"/>
    <w:multiLevelType w:val="multilevel"/>
    <w:tmpl w:val="B406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0B2078"/>
    <w:multiLevelType w:val="hybridMultilevel"/>
    <w:tmpl w:val="7B144B82"/>
    <w:lvl w:ilvl="0" w:tplc="A1EA271A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60" w:hanging="440"/>
      </w:pPr>
    </w:lvl>
    <w:lvl w:ilvl="2" w:tplc="0409001B" w:tentative="1">
      <w:start w:val="1"/>
      <w:numFmt w:val="lowerRoman"/>
      <w:lvlText w:val="%3."/>
      <w:lvlJc w:val="righ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9" w:tentative="1">
      <w:start w:val="1"/>
      <w:numFmt w:val="lowerLetter"/>
      <w:lvlText w:val="%5)"/>
      <w:lvlJc w:val="left"/>
      <w:pPr>
        <w:ind w:left="2680" w:hanging="440"/>
      </w:pPr>
    </w:lvl>
    <w:lvl w:ilvl="5" w:tplc="0409001B" w:tentative="1">
      <w:start w:val="1"/>
      <w:numFmt w:val="lowerRoman"/>
      <w:lvlText w:val="%6."/>
      <w:lvlJc w:val="righ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9" w:tentative="1">
      <w:start w:val="1"/>
      <w:numFmt w:val="lowerLetter"/>
      <w:lvlText w:val="%8)"/>
      <w:lvlJc w:val="left"/>
      <w:pPr>
        <w:ind w:left="4000" w:hanging="440"/>
      </w:pPr>
    </w:lvl>
    <w:lvl w:ilvl="8" w:tplc="0409001B" w:tentative="1">
      <w:start w:val="1"/>
      <w:numFmt w:val="lowerRoman"/>
      <w:lvlText w:val="%9."/>
      <w:lvlJc w:val="right"/>
      <w:pPr>
        <w:ind w:left="4440" w:hanging="440"/>
      </w:pPr>
    </w:lvl>
  </w:abstractNum>
  <w:abstractNum w:abstractNumId="10" w15:restartNumberingAfterBreak="0">
    <w:nsid w:val="66800316"/>
    <w:multiLevelType w:val="hybridMultilevel"/>
    <w:tmpl w:val="174C0A6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720A4764"/>
    <w:multiLevelType w:val="multilevel"/>
    <w:tmpl w:val="720A4764"/>
    <w:lvl w:ilvl="0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2" w15:restartNumberingAfterBreak="0">
    <w:nsid w:val="75213842"/>
    <w:multiLevelType w:val="hybridMultilevel"/>
    <w:tmpl w:val="D9923EC0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35293351">
    <w:abstractNumId w:val="4"/>
  </w:num>
  <w:num w:numId="2" w16cid:durableId="692146482">
    <w:abstractNumId w:val="11"/>
  </w:num>
  <w:num w:numId="3" w16cid:durableId="83847377">
    <w:abstractNumId w:val="12"/>
  </w:num>
  <w:num w:numId="4" w16cid:durableId="1502964737">
    <w:abstractNumId w:val="0"/>
  </w:num>
  <w:num w:numId="5" w16cid:durableId="448597333">
    <w:abstractNumId w:val="3"/>
  </w:num>
  <w:num w:numId="6" w16cid:durableId="1395156160">
    <w:abstractNumId w:val="7"/>
  </w:num>
  <w:num w:numId="7" w16cid:durableId="189270838">
    <w:abstractNumId w:val="6"/>
  </w:num>
  <w:num w:numId="8" w16cid:durableId="305089098">
    <w:abstractNumId w:val="2"/>
  </w:num>
  <w:num w:numId="9" w16cid:durableId="999044268">
    <w:abstractNumId w:val="10"/>
  </w:num>
  <w:num w:numId="10" w16cid:durableId="711079549">
    <w:abstractNumId w:val="1"/>
  </w:num>
  <w:num w:numId="11" w16cid:durableId="1538008999">
    <w:abstractNumId w:val="8"/>
  </w:num>
  <w:num w:numId="12" w16cid:durableId="1381054580">
    <w:abstractNumId w:val="5"/>
  </w:num>
  <w:num w:numId="13" w16cid:durableId="762648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115"/>
    <w:rsid w:val="00000579"/>
    <w:rsid w:val="00014C80"/>
    <w:rsid w:val="00016E4B"/>
    <w:rsid w:val="000212BB"/>
    <w:rsid w:val="000374CE"/>
    <w:rsid w:val="000607F2"/>
    <w:rsid w:val="00063C30"/>
    <w:rsid w:val="00085597"/>
    <w:rsid w:val="000976ED"/>
    <w:rsid w:val="000B581D"/>
    <w:rsid w:val="000E3007"/>
    <w:rsid w:val="000F52F7"/>
    <w:rsid w:val="001153B3"/>
    <w:rsid w:val="00123C28"/>
    <w:rsid w:val="0013661A"/>
    <w:rsid w:val="0015290E"/>
    <w:rsid w:val="00160B05"/>
    <w:rsid w:val="00162D14"/>
    <w:rsid w:val="001712A1"/>
    <w:rsid w:val="00186E90"/>
    <w:rsid w:val="00196817"/>
    <w:rsid w:val="00197EA4"/>
    <w:rsid w:val="001A145C"/>
    <w:rsid w:val="001B09D4"/>
    <w:rsid w:val="001C0319"/>
    <w:rsid w:val="001C0DA9"/>
    <w:rsid w:val="001E39D9"/>
    <w:rsid w:val="001E4640"/>
    <w:rsid w:val="001E529C"/>
    <w:rsid w:val="001E73C9"/>
    <w:rsid w:val="001F00CF"/>
    <w:rsid w:val="001F0E4C"/>
    <w:rsid w:val="001F0F92"/>
    <w:rsid w:val="00202050"/>
    <w:rsid w:val="00205FE2"/>
    <w:rsid w:val="00213AF1"/>
    <w:rsid w:val="00237B56"/>
    <w:rsid w:val="00265C06"/>
    <w:rsid w:val="00266177"/>
    <w:rsid w:val="00266EE4"/>
    <w:rsid w:val="00290D3C"/>
    <w:rsid w:val="0029734E"/>
    <w:rsid w:val="002A0A62"/>
    <w:rsid w:val="002A6087"/>
    <w:rsid w:val="002C1D47"/>
    <w:rsid w:val="002D6FAB"/>
    <w:rsid w:val="002D76FE"/>
    <w:rsid w:val="002F36C8"/>
    <w:rsid w:val="003007EC"/>
    <w:rsid w:val="00304131"/>
    <w:rsid w:val="003070E6"/>
    <w:rsid w:val="00315338"/>
    <w:rsid w:val="00316DF4"/>
    <w:rsid w:val="00320311"/>
    <w:rsid w:val="0032387E"/>
    <w:rsid w:val="003321DF"/>
    <w:rsid w:val="00332239"/>
    <w:rsid w:val="00332379"/>
    <w:rsid w:val="00335723"/>
    <w:rsid w:val="0033777A"/>
    <w:rsid w:val="00383A15"/>
    <w:rsid w:val="0039121A"/>
    <w:rsid w:val="003B1B47"/>
    <w:rsid w:val="003B56BC"/>
    <w:rsid w:val="003C3885"/>
    <w:rsid w:val="00403A29"/>
    <w:rsid w:val="004062BD"/>
    <w:rsid w:val="004102BB"/>
    <w:rsid w:val="00411FE9"/>
    <w:rsid w:val="00422F65"/>
    <w:rsid w:val="00426FFC"/>
    <w:rsid w:val="0042753E"/>
    <w:rsid w:val="00435878"/>
    <w:rsid w:val="004559AC"/>
    <w:rsid w:val="00466F4E"/>
    <w:rsid w:val="00487F20"/>
    <w:rsid w:val="00492040"/>
    <w:rsid w:val="004972D7"/>
    <w:rsid w:val="004B0DA2"/>
    <w:rsid w:val="004B3A7D"/>
    <w:rsid w:val="004B7F1C"/>
    <w:rsid w:val="004C0BAF"/>
    <w:rsid w:val="004C389E"/>
    <w:rsid w:val="0050608F"/>
    <w:rsid w:val="0050745D"/>
    <w:rsid w:val="005120DD"/>
    <w:rsid w:val="00537B43"/>
    <w:rsid w:val="00540A9A"/>
    <w:rsid w:val="0054186C"/>
    <w:rsid w:val="00556361"/>
    <w:rsid w:val="00575E2E"/>
    <w:rsid w:val="005773D2"/>
    <w:rsid w:val="00592336"/>
    <w:rsid w:val="005B2D98"/>
    <w:rsid w:val="005C0040"/>
    <w:rsid w:val="005C1E8F"/>
    <w:rsid w:val="005F4D5D"/>
    <w:rsid w:val="0061250D"/>
    <w:rsid w:val="00613B05"/>
    <w:rsid w:val="00624628"/>
    <w:rsid w:val="00626CFC"/>
    <w:rsid w:val="0063164B"/>
    <w:rsid w:val="00646559"/>
    <w:rsid w:val="006771AE"/>
    <w:rsid w:val="006A5544"/>
    <w:rsid w:val="006A562E"/>
    <w:rsid w:val="006B5E64"/>
    <w:rsid w:val="006C5B4E"/>
    <w:rsid w:val="006E1D7F"/>
    <w:rsid w:val="006F274C"/>
    <w:rsid w:val="0070716B"/>
    <w:rsid w:val="00715091"/>
    <w:rsid w:val="007261D7"/>
    <w:rsid w:val="00733858"/>
    <w:rsid w:val="0074720E"/>
    <w:rsid w:val="007504F0"/>
    <w:rsid w:val="00751115"/>
    <w:rsid w:val="0076092D"/>
    <w:rsid w:val="00783B44"/>
    <w:rsid w:val="00794B45"/>
    <w:rsid w:val="00795D34"/>
    <w:rsid w:val="007D6F5F"/>
    <w:rsid w:val="007D70A8"/>
    <w:rsid w:val="007D7800"/>
    <w:rsid w:val="007F6CAF"/>
    <w:rsid w:val="00800659"/>
    <w:rsid w:val="00817BAE"/>
    <w:rsid w:val="00832C92"/>
    <w:rsid w:val="008556AF"/>
    <w:rsid w:val="008706AD"/>
    <w:rsid w:val="0088601A"/>
    <w:rsid w:val="008B0B98"/>
    <w:rsid w:val="008C31C4"/>
    <w:rsid w:val="008D132E"/>
    <w:rsid w:val="008D69B8"/>
    <w:rsid w:val="008F0CAE"/>
    <w:rsid w:val="008F7908"/>
    <w:rsid w:val="008F796C"/>
    <w:rsid w:val="00903D18"/>
    <w:rsid w:val="0093490D"/>
    <w:rsid w:val="009367F9"/>
    <w:rsid w:val="00936B34"/>
    <w:rsid w:val="00944368"/>
    <w:rsid w:val="00945209"/>
    <w:rsid w:val="00952195"/>
    <w:rsid w:val="009665F6"/>
    <w:rsid w:val="00967FD7"/>
    <w:rsid w:val="009856E0"/>
    <w:rsid w:val="009B1FF9"/>
    <w:rsid w:val="009B48B6"/>
    <w:rsid w:val="009C55C1"/>
    <w:rsid w:val="009E321E"/>
    <w:rsid w:val="009F14FE"/>
    <w:rsid w:val="009F7E4D"/>
    <w:rsid w:val="00A0176E"/>
    <w:rsid w:val="00A03A16"/>
    <w:rsid w:val="00A1678F"/>
    <w:rsid w:val="00A237C9"/>
    <w:rsid w:val="00A36D31"/>
    <w:rsid w:val="00A43695"/>
    <w:rsid w:val="00A47DB2"/>
    <w:rsid w:val="00A63049"/>
    <w:rsid w:val="00A72A56"/>
    <w:rsid w:val="00A7697C"/>
    <w:rsid w:val="00A93BA0"/>
    <w:rsid w:val="00A94B71"/>
    <w:rsid w:val="00AC2565"/>
    <w:rsid w:val="00AC74E2"/>
    <w:rsid w:val="00AD2D88"/>
    <w:rsid w:val="00AD7211"/>
    <w:rsid w:val="00AE1A48"/>
    <w:rsid w:val="00AF210E"/>
    <w:rsid w:val="00B1441D"/>
    <w:rsid w:val="00B16AC2"/>
    <w:rsid w:val="00B2179B"/>
    <w:rsid w:val="00B3591B"/>
    <w:rsid w:val="00B47F95"/>
    <w:rsid w:val="00B511EA"/>
    <w:rsid w:val="00B53783"/>
    <w:rsid w:val="00B55288"/>
    <w:rsid w:val="00B57C3D"/>
    <w:rsid w:val="00B82310"/>
    <w:rsid w:val="00B831BA"/>
    <w:rsid w:val="00B92B7A"/>
    <w:rsid w:val="00B93C37"/>
    <w:rsid w:val="00B977FB"/>
    <w:rsid w:val="00BB4609"/>
    <w:rsid w:val="00BB7BD3"/>
    <w:rsid w:val="00BD10CF"/>
    <w:rsid w:val="00BD3DC7"/>
    <w:rsid w:val="00BE1163"/>
    <w:rsid w:val="00BE2ACB"/>
    <w:rsid w:val="00C05F10"/>
    <w:rsid w:val="00C645C6"/>
    <w:rsid w:val="00C74B20"/>
    <w:rsid w:val="00C80705"/>
    <w:rsid w:val="00C82A4E"/>
    <w:rsid w:val="00CA52E0"/>
    <w:rsid w:val="00CB39CF"/>
    <w:rsid w:val="00CB624A"/>
    <w:rsid w:val="00CC21D4"/>
    <w:rsid w:val="00CC665E"/>
    <w:rsid w:val="00CC6975"/>
    <w:rsid w:val="00CD2D0C"/>
    <w:rsid w:val="00CD3E91"/>
    <w:rsid w:val="00CE2827"/>
    <w:rsid w:val="00CF734A"/>
    <w:rsid w:val="00D05294"/>
    <w:rsid w:val="00D14073"/>
    <w:rsid w:val="00D33428"/>
    <w:rsid w:val="00D66105"/>
    <w:rsid w:val="00D81BED"/>
    <w:rsid w:val="00D861D8"/>
    <w:rsid w:val="00DB0A93"/>
    <w:rsid w:val="00DC2722"/>
    <w:rsid w:val="00DD4557"/>
    <w:rsid w:val="00DD5BDB"/>
    <w:rsid w:val="00DE7884"/>
    <w:rsid w:val="00DF0658"/>
    <w:rsid w:val="00E30B4B"/>
    <w:rsid w:val="00E567B6"/>
    <w:rsid w:val="00E569B4"/>
    <w:rsid w:val="00E77C19"/>
    <w:rsid w:val="00E8461D"/>
    <w:rsid w:val="00E86C5E"/>
    <w:rsid w:val="00EC2635"/>
    <w:rsid w:val="00EC609A"/>
    <w:rsid w:val="00ED2582"/>
    <w:rsid w:val="00ED34F0"/>
    <w:rsid w:val="00EF0C9C"/>
    <w:rsid w:val="00EF2FC3"/>
    <w:rsid w:val="00F0288C"/>
    <w:rsid w:val="00F16FAF"/>
    <w:rsid w:val="00F20FEE"/>
    <w:rsid w:val="00F23411"/>
    <w:rsid w:val="00F34EAB"/>
    <w:rsid w:val="00F364D2"/>
    <w:rsid w:val="00F50EB8"/>
    <w:rsid w:val="00F62CBC"/>
    <w:rsid w:val="00F957D4"/>
    <w:rsid w:val="00F95DED"/>
    <w:rsid w:val="00FA33FE"/>
    <w:rsid w:val="00FB74E1"/>
    <w:rsid w:val="00FE3C2D"/>
    <w:rsid w:val="00FF4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83BC05"/>
  <w15:chartTrackingRefBased/>
  <w15:docId w15:val="{E38A5D81-9B69-4195-B7EE-33DC89700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591B"/>
    <w:pPr>
      <w:keepNext/>
      <w:keepLines/>
      <w:spacing w:before="480" w:after="80" w:line="440" w:lineRule="exact"/>
      <w:outlineLvl w:val="0"/>
    </w:pPr>
    <w:rPr>
      <w:rFonts w:asciiTheme="majorHAnsi" w:eastAsia="黑体" w:hAnsiTheme="majorHAnsi" w:cstheme="majorBidi"/>
      <w:sz w:val="36"/>
      <w:szCs w:val="4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115"/>
    <w:pPr>
      <w:ind w:firstLineChars="200" w:firstLine="420"/>
    </w:pPr>
  </w:style>
  <w:style w:type="character" w:styleId="a4">
    <w:name w:val="Hyperlink"/>
    <w:uiPriority w:val="99"/>
    <w:unhideWhenUsed/>
    <w:rsid w:val="005F4D5D"/>
    <w:rPr>
      <w:color w:val="0000FF"/>
      <w:u w:val="single"/>
    </w:rPr>
  </w:style>
  <w:style w:type="character" w:customStyle="1" w:styleId="apple-converted-space">
    <w:name w:val="apple-converted-space"/>
    <w:rsid w:val="005F4D5D"/>
  </w:style>
  <w:style w:type="character" w:styleId="a5">
    <w:name w:val="Unresolved Mention"/>
    <w:basedOn w:val="a0"/>
    <w:uiPriority w:val="99"/>
    <w:semiHidden/>
    <w:unhideWhenUsed/>
    <w:rsid w:val="00CC21D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977F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977FB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977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977FB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3591B"/>
    <w:rPr>
      <w:rFonts w:asciiTheme="majorHAnsi" w:eastAsia="黑体" w:hAnsiTheme="majorHAnsi" w:cstheme="majorBidi"/>
      <w:sz w:val="36"/>
      <w:szCs w:val="4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416</TotalTime>
  <Pages>3</Pages>
  <Words>342</Words>
  <Characters>1950</Characters>
  <Application>Microsoft Office Word</Application>
  <DocSecurity>0</DocSecurity>
  <Lines>16</Lines>
  <Paragraphs>4</Paragraphs>
  <ScaleCrop>false</ScaleCrop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qingui xu</dc:creator>
  <cp:keywords/>
  <dc:description/>
  <cp:lastModifiedBy>qingui xu</cp:lastModifiedBy>
  <cp:revision>180</cp:revision>
  <dcterms:created xsi:type="dcterms:W3CDTF">2025-03-09T09:42:00Z</dcterms:created>
  <dcterms:modified xsi:type="dcterms:W3CDTF">2025-05-12T02:25:00Z</dcterms:modified>
</cp:coreProperties>
</file>